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Layout w:type="fixed"/>
        <w:tblCellMar>
          <w:left w:w="0" w:type="dxa"/>
          <w:right w:w="113" w:type="dxa"/>
        </w:tblCellMar>
        <w:tblLook w:val="04A0" w:firstRow="1" w:lastRow="0" w:firstColumn="1" w:lastColumn="0" w:noHBand="0" w:noVBand="1"/>
      </w:tblPr>
      <w:tblGrid>
        <w:gridCol w:w="6348"/>
        <w:gridCol w:w="465"/>
        <w:gridCol w:w="2968"/>
      </w:tblGrid>
      <w:tr w:rsidR="005371D1" w14:paraId="581AEB91" w14:textId="77777777" w:rsidTr="5D2D783E">
        <w:trPr>
          <w:gridAfter w:val="1"/>
          <w:wAfter w:w="2968" w:type="dxa"/>
          <w:trHeight w:hRule="exact" w:val="1133"/>
          <w:tblHeader/>
        </w:trPr>
        <w:tc>
          <w:tcPr>
            <w:tcW w:w="6348" w:type="dxa"/>
          </w:tcPr>
          <w:p w14:paraId="6D24AA28" w14:textId="77777777" w:rsidR="005371D1" w:rsidRDefault="005371D1" w:rsidP="000F07FF">
            <w:pPr>
              <w:pStyle w:val="Heading1"/>
            </w:pPr>
          </w:p>
        </w:tc>
        <w:tc>
          <w:tcPr>
            <w:tcW w:w="465" w:type="dxa"/>
          </w:tcPr>
          <w:p w14:paraId="32A0A65C" w14:textId="77777777" w:rsidR="005371D1" w:rsidRPr="005008F1" w:rsidRDefault="005371D1" w:rsidP="005008F1">
            <w:pPr>
              <w:pStyle w:val="TableHeading"/>
              <w:rPr>
                <w:color w:val="000000" w:themeColor="text1"/>
              </w:rPr>
            </w:pPr>
          </w:p>
        </w:tc>
      </w:tr>
      <w:tr w:rsidR="0056626E" w14:paraId="7F854B5A" w14:textId="77777777" w:rsidTr="5D2D783E">
        <w:trPr>
          <w:gridAfter w:val="1"/>
          <w:wAfter w:w="2968" w:type="dxa"/>
          <w:trHeight w:hRule="exact" w:val="1882"/>
          <w:tblHeader/>
        </w:trPr>
        <w:tc>
          <w:tcPr>
            <w:tcW w:w="6348" w:type="dxa"/>
          </w:tcPr>
          <w:p w14:paraId="1BCBF2D8" w14:textId="2E3F9408" w:rsidR="0056626E" w:rsidRPr="00EC2C83" w:rsidRDefault="0056626E" w:rsidP="00311EBA">
            <w:pPr>
              <w:pStyle w:val="Heading1"/>
              <w:spacing w:after="120" w:line="216" w:lineRule="auto"/>
              <w:rPr>
                <w:sz w:val="52"/>
                <w:szCs w:val="52"/>
              </w:rPr>
            </w:pPr>
            <w:r w:rsidRPr="0C955742">
              <w:rPr>
                <w:sz w:val="52"/>
                <w:szCs w:val="52"/>
              </w:rPr>
              <w:t>Notice o</w:t>
            </w:r>
            <w:r w:rsidR="003E0AAE" w:rsidRPr="0C955742">
              <w:rPr>
                <w:sz w:val="52"/>
                <w:szCs w:val="52"/>
              </w:rPr>
              <w:t>f</w:t>
            </w:r>
            <w:r w:rsidR="00986EC4" w:rsidRPr="0C955742">
              <w:rPr>
                <w:sz w:val="52"/>
                <w:szCs w:val="52"/>
              </w:rPr>
              <w:t xml:space="preserve"> </w:t>
            </w:r>
            <w:r w:rsidR="668C8FEF" w:rsidRPr="0C955742">
              <w:rPr>
                <w:sz w:val="52"/>
                <w:szCs w:val="52"/>
              </w:rPr>
              <w:t xml:space="preserve">lane closure </w:t>
            </w:r>
            <w:r w:rsidR="5CAA03F3" w:rsidRPr="0C955742">
              <w:rPr>
                <w:sz w:val="52"/>
                <w:szCs w:val="52"/>
              </w:rPr>
              <w:t xml:space="preserve">to Jennens Road </w:t>
            </w:r>
            <w:r w:rsidR="57594BE7" w:rsidRPr="0C955742">
              <w:rPr>
                <w:sz w:val="52"/>
                <w:szCs w:val="52"/>
              </w:rPr>
              <w:t xml:space="preserve"> </w:t>
            </w:r>
            <w:r w:rsidR="00986EC4" w:rsidRPr="0C955742">
              <w:rPr>
                <w:sz w:val="52"/>
                <w:szCs w:val="52"/>
              </w:rPr>
              <w:t xml:space="preserve"> </w:t>
            </w:r>
          </w:p>
          <w:p w14:paraId="7A3001C9" w14:textId="4DD5D3D9" w:rsidR="001E747C" w:rsidRPr="001E747C" w:rsidRDefault="00000000" w:rsidP="001E747C">
            <w:sdt>
              <w:sdtPr>
                <w:alias w:val="Locked content"/>
                <w:tag w:val="Locked content"/>
                <w:id w:val="-147056604"/>
                <w:placeholder>
                  <w:docPart w:val="B830FCAF9CCB4BDEB55A988C32796C02"/>
                </w:placeholder>
                <w15:appearance w15:val="hidden"/>
              </w:sdtPr>
              <w:sdtEndPr>
                <w:rPr>
                  <w:rStyle w:val="Hyperlink"/>
                  <w:b/>
                  <w:bCs/>
                  <w:color w:val="1E3773" w:themeColor="accent1"/>
                </w:rPr>
              </w:sdtEndPr>
              <w:sdtContent>
                <w:sdt>
                  <w:sdtPr>
                    <w:rPr>
                      <w:color w:val="1E3773" w:themeColor="accent1"/>
                    </w:rPr>
                    <w:id w:val="944881412"/>
                    <w:placeholder>
                      <w:docPart w:val="B830FCAF9CCB4BDEB55A988C32796C02"/>
                    </w:placeholder>
                    <w15:appearance w15:val="hidden"/>
                  </w:sdtPr>
                  <w:sdtEndPr>
                    <w:rPr>
                      <w:rStyle w:val="Hyperlink"/>
                      <w:b/>
                      <w:bCs/>
                    </w:rPr>
                  </w:sdtEndPr>
                  <w:sdtContent>
                    <w:r w:rsidR="006A01B0">
                      <w:rPr>
                        <w:color w:val="1E3773" w:themeColor="accent1"/>
                      </w:rPr>
                      <w:t>October</w:t>
                    </w:r>
                    <w:r w:rsidR="35315D2B" w:rsidRPr="4F96F0BF">
                      <w:rPr>
                        <w:color w:val="1E3773" w:themeColor="accent1"/>
                      </w:rPr>
                      <w:t xml:space="preserve"> </w:t>
                    </w:r>
                    <w:r w:rsidR="002C0070" w:rsidRPr="4F96F0BF">
                      <w:rPr>
                        <w:color w:val="1E3773" w:themeColor="accent1"/>
                      </w:rPr>
                      <w:t>2025</w:t>
                    </w:r>
                    <w:r w:rsidR="009A2EDA" w:rsidRPr="4F96F0BF">
                      <w:rPr>
                        <w:color w:val="1E3773" w:themeColor="accent1"/>
                      </w:rPr>
                      <w:t xml:space="preserve"> </w:t>
                    </w:r>
                    <w:r w:rsidR="001E747C" w:rsidRPr="4F96F0BF">
                      <w:rPr>
                        <w:color w:val="FF8000" w:themeColor="accent4"/>
                      </w:rPr>
                      <w:t>|</w:t>
                    </w:r>
                    <w:r w:rsidR="001E747C">
                      <w:t xml:space="preserve">  </w:t>
                    </w:r>
                    <w:hyperlink r:id="rId12">
                      <w:r w:rsidR="001E747C" w:rsidRPr="4F96F0BF">
                        <w:rPr>
                          <w:rStyle w:val="Hyperlink"/>
                          <w:b/>
                          <w:bCs/>
                        </w:rPr>
                        <w:t>www.hs2.org.uk</w:t>
                      </w:r>
                    </w:hyperlink>
                  </w:sdtContent>
                </w:sdt>
              </w:sdtContent>
            </w:sdt>
          </w:p>
        </w:tc>
        <w:tc>
          <w:tcPr>
            <w:tcW w:w="465" w:type="dxa"/>
          </w:tcPr>
          <w:p w14:paraId="1EC17A80" w14:textId="77777777" w:rsidR="0056626E" w:rsidRPr="005008F1" w:rsidRDefault="0056626E" w:rsidP="005008F1">
            <w:pPr>
              <w:pStyle w:val="TableHeading"/>
              <w:rPr>
                <w:color w:val="000000" w:themeColor="text1"/>
              </w:rPr>
            </w:pPr>
          </w:p>
        </w:tc>
      </w:tr>
      <w:tr w:rsidR="0056626E" w14:paraId="0A0CF618" w14:textId="77777777" w:rsidTr="5D2D783E">
        <w:trPr>
          <w:cantSplit/>
          <w:trHeight w:hRule="exact" w:val="10871"/>
        </w:trPr>
        <w:tc>
          <w:tcPr>
            <w:tcW w:w="6348" w:type="dxa"/>
          </w:tcPr>
          <w:p w14:paraId="37A8A725" w14:textId="77777777" w:rsidR="00F71527" w:rsidRPr="00F71527" w:rsidRDefault="00000000" w:rsidP="00F71527">
            <w:pPr>
              <w:spacing w:before="240" w:line="240" w:lineRule="auto"/>
            </w:pPr>
            <w:sdt>
              <w:sdtPr>
                <w:rPr>
                  <w:color w:val="1E3773" w:themeColor="accent1"/>
                </w:rPr>
                <w:id w:val="1363782208"/>
                <w:placeholder>
                  <w:docPart w:val="7EE53A9424F049E19295FBD9F1D0CFA8"/>
                </w:placeholder>
                <w15:appearance w15:val="hidden"/>
              </w:sdtPr>
              <w:sdtEndPr>
                <w:rPr>
                  <w:color w:val="575757"/>
                </w:rPr>
              </w:sdtEndPr>
              <w:sdtContent>
                <w:sdt>
                  <w:sdtPr>
                    <w:rPr>
                      <w:color w:val="1E3773" w:themeColor="accent1"/>
                    </w:rPr>
                    <w:alias w:val="Locked content"/>
                    <w:tag w:val="Locked content"/>
                    <w:id w:val="-1081827461"/>
                    <w:placeholder>
                      <w:docPart w:val="7EE53A9424F049E19295FBD9F1D0CFA8"/>
                    </w:placeholder>
                    <w15:appearance w15:val="hidden"/>
                  </w:sdtPr>
                  <w:sdtEndPr>
                    <w:rPr>
                      <w:color w:val="575757"/>
                    </w:rPr>
                  </w:sdtEndPr>
                  <w:sdtContent>
                    <w:sdt>
                      <w:sdtPr>
                        <w:rPr>
                          <w:color w:val="1E3773" w:themeColor="accent1"/>
                        </w:rPr>
                        <w:alias w:val="Locked content"/>
                        <w:tag w:val="Locked content"/>
                        <w:id w:val="731117159"/>
                        <w:lock w:val="sdtContentLocked"/>
                        <w:placeholder>
                          <w:docPart w:val="7EE53A9424F049E19295FBD9F1D0CFA8"/>
                        </w:placeholder>
                        <w15:appearance w15:val="hidden"/>
                      </w:sdtPr>
                      <w:sdtEndPr>
                        <w:rPr>
                          <w:color w:val="575757"/>
                        </w:rPr>
                      </w:sdtEndPr>
                      <w:sdtContent>
                        <w:r w:rsidR="00681D86">
                          <w:t>High Speed Two (HS2) is the new high speed railway for Britain</w:t>
                        </w:r>
                      </w:sdtContent>
                    </w:sdt>
                    <w:r w:rsidR="00681D86">
                      <w:t>.</w:t>
                    </w:r>
                  </w:sdtContent>
                </w:sdt>
              </w:sdtContent>
            </w:sdt>
            <w:r w:rsidR="00F71527" w:rsidRPr="00F71527">
              <w:t xml:space="preserve"> </w:t>
            </w:r>
            <w:r w:rsidR="00FC6E58">
              <w:rPr>
                <w:rStyle w:val="normaltextrun"/>
                <w:rFonts w:ascii="Open Sans" w:hAnsi="Open Sans" w:cs="Open Sans"/>
                <w:szCs w:val="20"/>
                <w:bdr w:val="none" w:sz="0" w:space="0" w:color="auto" w:frame="1"/>
              </w:rPr>
              <w:t>Mace Dragados is the Construction Partner building the new HS2 station in Birmingham.</w:t>
            </w:r>
            <w:r w:rsidR="00FC6E58">
              <w:t xml:space="preserve"> </w:t>
            </w:r>
            <w:r w:rsidR="007D50D5">
              <w:t xml:space="preserve">  </w:t>
            </w:r>
          </w:p>
          <w:p w14:paraId="70337F71" w14:textId="77777777" w:rsidR="00937851" w:rsidRDefault="00937851" w:rsidP="00937851">
            <w:pPr>
              <w:pStyle w:val="Heading3"/>
              <w:rPr>
                <w:sz w:val="22"/>
                <w:szCs w:val="22"/>
              </w:rPr>
            </w:pPr>
          </w:p>
          <w:p w14:paraId="1507D060" w14:textId="77777777" w:rsidR="006A01B0" w:rsidRPr="006A01B0" w:rsidRDefault="0014634C" w:rsidP="006A01B0">
            <w:pPr>
              <w:pStyle w:val="Heading3"/>
              <w:rPr>
                <w:rFonts w:ascii="Open Sans" w:eastAsia="Open Sans" w:hAnsi="Open Sans" w:cs="Open Sans"/>
                <w:b w:val="0"/>
                <w:bCs w:val="0"/>
                <w:color w:val="4E4E4E" w:themeColor="background2" w:themeShade="80"/>
                <w:sz w:val="20"/>
                <w:szCs w:val="20"/>
              </w:rPr>
            </w:pPr>
            <w:r w:rsidRPr="77C8A514">
              <w:rPr>
                <w:sz w:val="22"/>
                <w:szCs w:val="22"/>
              </w:rPr>
              <w:t>What we are doing</w:t>
            </w:r>
            <w:r w:rsidR="62526DA5" w:rsidRPr="3D2482DD">
              <w:rPr>
                <w:rFonts w:ascii="Open Sans" w:eastAsia="Open Sans" w:hAnsi="Open Sans" w:cs="Open Sans"/>
                <w:sz w:val="22"/>
                <w:szCs w:val="22"/>
              </w:rPr>
              <w:t xml:space="preserve"> </w:t>
            </w:r>
            <w:r w:rsidR="00A819FE">
              <w:br/>
            </w:r>
            <w:r w:rsidR="006A01B0" w:rsidRPr="006A01B0">
              <w:rPr>
                <w:rFonts w:ascii="Open Sans" w:eastAsia="Open Sans" w:hAnsi="Open Sans" w:cs="Open Sans"/>
                <w:b w:val="0"/>
                <w:bCs w:val="0"/>
                <w:color w:val="4E4E4E" w:themeColor="background2" w:themeShade="80"/>
                <w:sz w:val="20"/>
                <w:szCs w:val="20"/>
              </w:rPr>
              <w:t>We are moving the current coach stop from Curzon Street to Jennens Road.  </w:t>
            </w:r>
          </w:p>
          <w:p w14:paraId="67D1A4DA" w14:textId="77777777" w:rsidR="006A01B0" w:rsidRPr="006A01B0" w:rsidRDefault="006A01B0" w:rsidP="006A01B0">
            <w:pPr>
              <w:pStyle w:val="Heading3"/>
              <w:rPr>
                <w:rFonts w:ascii="Open Sans" w:eastAsia="Open Sans" w:hAnsi="Open Sans" w:cs="Open Sans"/>
                <w:b w:val="0"/>
                <w:bCs w:val="0"/>
                <w:color w:val="4E4E4E" w:themeColor="background2" w:themeShade="80"/>
                <w:sz w:val="20"/>
                <w:szCs w:val="20"/>
              </w:rPr>
            </w:pPr>
            <w:r w:rsidRPr="006A01B0">
              <w:rPr>
                <w:rFonts w:ascii="Open Sans" w:eastAsia="Open Sans" w:hAnsi="Open Sans" w:cs="Open Sans"/>
                <w:b w:val="0"/>
                <w:bCs w:val="0"/>
                <w:color w:val="4E4E4E" w:themeColor="background2" w:themeShade="80"/>
                <w:sz w:val="20"/>
                <w:szCs w:val="20"/>
              </w:rPr>
              <w:t> </w:t>
            </w:r>
          </w:p>
          <w:p w14:paraId="70AE1EF3" w14:textId="77777777" w:rsidR="006A01B0" w:rsidRPr="006A01B0" w:rsidRDefault="006A01B0" w:rsidP="006A01B0">
            <w:pPr>
              <w:pStyle w:val="Heading3"/>
              <w:rPr>
                <w:rFonts w:ascii="Open Sans" w:eastAsia="Open Sans" w:hAnsi="Open Sans" w:cs="Open Sans"/>
                <w:b w:val="0"/>
                <w:bCs w:val="0"/>
                <w:color w:val="4E4E4E" w:themeColor="background2" w:themeShade="80"/>
                <w:sz w:val="20"/>
                <w:szCs w:val="20"/>
              </w:rPr>
            </w:pPr>
            <w:r w:rsidRPr="006A01B0">
              <w:rPr>
                <w:rFonts w:ascii="Open Sans" w:eastAsia="Open Sans" w:hAnsi="Open Sans" w:cs="Open Sans"/>
                <w:b w:val="0"/>
                <w:bCs w:val="0"/>
                <w:color w:val="4E4E4E" w:themeColor="background2" w:themeShade="80"/>
                <w:sz w:val="20"/>
                <w:szCs w:val="20"/>
              </w:rPr>
              <w:t>To put this in place we need remove the old road markings on Jennens Road and repaint new ones. To carry out this work safely, we will close a lane overnight.  </w:t>
            </w:r>
          </w:p>
          <w:p w14:paraId="62E655B9" w14:textId="77777777" w:rsidR="006A01B0" w:rsidRPr="006A01B0" w:rsidRDefault="006A01B0" w:rsidP="006A01B0">
            <w:pPr>
              <w:pStyle w:val="Heading3"/>
              <w:rPr>
                <w:rFonts w:ascii="Open Sans" w:eastAsia="Open Sans" w:hAnsi="Open Sans" w:cs="Open Sans"/>
                <w:b w:val="0"/>
                <w:bCs w:val="0"/>
                <w:color w:val="4E4E4E" w:themeColor="background2" w:themeShade="80"/>
                <w:sz w:val="20"/>
                <w:szCs w:val="20"/>
              </w:rPr>
            </w:pPr>
            <w:r w:rsidRPr="006A01B0">
              <w:rPr>
                <w:rFonts w:ascii="Open Sans" w:eastAsia="Open Sans" w:hAnsi="Open Sans" w:cs="Open Sans"/>
                <w:b w:val="0"/>
                <w:bCs w:val="0"/>
                <w:color w:val="4E4E4E" w:themeColor="background2" w:themeShade="80"/>
                <w:sz w:val="20"/>
                <w:szCs w:val="20"/>
              </w:rPr>
              <w:t> </w:t>
            </w:r>
          </w:p>
          <w:p w14:paraId="39738761" w14:textId="77777777" w:rsidR="006A01B0" w:rsidRPr="006A01B0" w:rsidRDefault="006A01B0" w:rsidP="006A01B0">
            <w:pPr>
              <w:pStyle w:val="Heading3"/>
              <w:rPr>
                <w:rFonts w:ascii="Open Sans" w:eastAsia="Open Sans" w:hAnsi="Open Sans" w:cs="Open Sans"/>
                <w:b w:val="0"/>
                <w:bCs w:val="0"/>
                <w:color w:val="4E4E4E" w:themeColor="background2" w:themeShade="80"/>
                <w:sz w:val="20"/>
                <w:szCs w:val="20"/>
              </w:rPr>
            </w:pPr>
            <w:r w:rsidRPr="006A01B0">
              <w:rPr>
                <w:rFonts w:ascii="Open Sans" w:eastAsia="Open Sans" w:hAnsi="Open Sans" w:cs="Open Sans"/>
                <w:b w:val="0"/>
                <w:bCs w:val="0"/>
                <w:color w:val="4E4E4E" w:themeColor="background2" w:themeShade="80"/>
                <w:sz w:val="20"/>
                <w:szCs w:val="20"/>
              </w:rPr>
              <w:t>We have chosen Jennens Road for the new coach stop to enhance safety for all road users. This will remove coaches away from construction activity taking place on Curzon Street. It will also help maintain a smooth traffic flow throughout the work areas. </w:t>
            </w:r>
          </w:p>
          <w:p w14:paraId="1F06C6ED" w14:textId="201D60AB" w:rsidR="00937851" w:rsidRDefault="00937851" w:rsidP="006A01B0">
            <w:pPr>
              <w:pStyle w:val="Heading3"/>
              <w:rPr>
                <w:rFonts w:ascii="Open Sans" w:eastAsia="Open Sans" w:hAnsi="Open Sans" w:cs="Open Sans"/>
                <w:sz w:val="22"/>
                <w:szCs w:val="22"/>
              </w:rPr>
            </w:pPr>
          </w:p>
          <w:p w14:paraId="44D47B7A" w14:textId="77777777" w:rsidR="00937851" w:rsidRDefault="00937851" w:rsidP="3D2482DD">
            <w:pPr>
              <w:spacing w:after="0"/>
              <w:rPr>
                <w:sz w:val="22"/>
                <w:szCs w:val="22"/>
              </w:rPr>
            </w:pPr>
          </w:p>
          <w:p w14:paraId="0A08579A" w14:textId="377BB075" w:rsidR="6624335E" w:rsidRDefault="6A362531" w:rsidP="3D2482DD">
            <w:pPr>
              <w:spacing w:after="0"/>
              <w:rPr>
                <w:rFonts w:ascii="Open Sans" w:eastAsia="Open Sans" w:hAnsi="Open Sans" w:cs="Open Sans"/>
                <w:sz w:val="22"/>
                <w:szCs w:val="22"/>
              </w:rPr>
            </w:pPr>
            <w:r w:rsidRPr="23E24C8F">
              <w:rPr>
                <w:rFonts w:ascii="Open Sans" w:eastAsia="Open Sans" w:hAnsi="Open Sans" w:cs="Open Sans"/>
                <w:b/>
                <w:bCs/>
                <w:color w:val="FF8000" w:themeColor="accent4"/>
                <w:sz w:val="22"/>
                <w:szCs w:val="22"/>
              </w:rPr>
              <w:t>What to expect</w:t>
            </w:r>
            <w:r>
              <w:br/>
            </w:r>
            <w:r w:rsidR="6624335E" w:rsidRPr="23E24C8F">
              <w:rPr>
                <w:rFonts w:ascii="Open Sans" w:eastAsia="Open Sans" w:hAnsi="Open Sans" w:cs="Open Sans"/>
                <w:szCs w:val="20"/>
              </w:rPr>
              <w:t xml:space="preserve">Jennens Road will remain </w:t>
            </w:r>
            <w:r w:rsidR="00937851" w:rsidRPr="23E24C8F">
              <w:rPr>
                <w:rFonts w:ascii="Open Sans" w:eastAsia="Open Sans" w:hAnsi="Open Sans" w:cs="Open Sans"/>
                <w:szCs w:val="20"/>
              </w:rPr>
              <w:t>open, but</w:t>
            </w:r>
            <w:r w:rsidR="003B15E8" w:rsidRPr="23E24C8F">
              <w:rPr>
                <w:rFonts w:ascii="Open Sans" w:eastAsia="Open Sans" w:hAnsi="Open Sans" w:cs="Open Sans"/>
                <w:szCs w:val="20"/>
              </w:rPr>
              <w:t xml:space="preserve"> </w:t>
            </w:r>
            <w:r w:rsidR="6624335E" w:rsidRPr="23E24C8F">
              <w:rPr>
                <w:rFonts w:ascii="Open Sans" w:eastAsia="Open Sans" w:hAnsi="Open Sans" w:cs="Open Sans"/>
                <w:szCs w:val="20"/>
              </w:rPr>
              <w:t xml:space="preserve">we will </w:t>
            </w:r>
            <w:r w:rsidR="00937851" w:rsidRPr="23E24C8F">
              <w:rPr>
                <w:rFonts w:ascii="Open Sans" w:eastAsia="Open Sans" w:hAnsi="Open Sans" w:cs="Open Sans"/>
                <w:szCs w:val="20"/>
              </w:rPr>
              <w:t xml:space="preserve">put overnight </w:t>
            </w:r>
            <w:r w:rsidR="0068718F" w:rsidRPr="23E24C8F">
              <w:rPr>
                <w:rFonts w:ascii="Open Sans" w:eastAsia="Open Sans" w:hAnsi="Open Sans" w:cs="Open Sans"/>
                <w:szCs w:val="20"/>
              </w:rPr>
              <w:t xml:space="preserve">lane </w:t>
            </w:r>
            <w:r w:rsidR="00937851" w:rsidRPr="23E24C8F">
              <w:rPr>
                <w:rFonts w:ascii="Open Sans" w:eastAsia="Open Sans" w:hAnsi="Open Sans" w:cs="Open Sans"/>
                <w:szCs w:val="20"/>
              </w:rPr>
              <w:t>closures in place.</w:t>
            </w:r>
          </w:p>
          <w:p w14:paraId="22366E11" w14:textId="5AE3506A" w:rsidR="3D2482DD" w:rsidRDefault="3D2482DD" w:rsidP="3D2482DD">
            <w:pPr>
              <w:spacing w:after="0"/>
              <w:rPr>
                <w:rFonts w:ascii="Open Sans" w:eastAsia="Open Sans" w:hAnsi="Open Sans" w:cs="Open Sans"/>
                <w:sz w:val="22"/>
                <w:szCs w:val="22"/>
              </w:rPr>
            </w:pPr>
          </w:p>
          <w:p w14:paraId="33B499D1" w14:textId="05F5AA37" w:rsidR="4F96F0BF" w:rsidRDefault="4F96F0BF" w:rsidP="4F96F0BF">
            <w:pPr>
              <w:spacing w:after="0"/>
              <w:rPr>
                <w:sz w:val="22"/>
                <w:szCs w:val="22"/>
              </w:rPr>
            </w:pPr>
          </w:p>
          <w:p w14:paraId="1BA120A5" w14:textId="77777777" w:rsidR="003B15E8" w:rsidRDefault="003B15E8" w:rsidP="4F96F0BF">
            <w:pPr>
              <w:spacing w:after="0"/>
              <w:rPr>
                <w:sz w:val="22"/>
                <w:szCs w:val="22"/>
              </w:rPr>
            </w:pPr>
          </w:p>
          <w:p w14:paraId="107DA013" w14:textId="77777777" w:rsidR="003B15E8" w:rsidRDefault="003B15E8" w:rsidP="4F96F0BF">
            <w:pPr>
              <w:spacing w:after="0"/>
              <w:rPr>
                <w:sz w:val="22"/>
                <w:szCs w:val="22"/>
              </w:rPr>
            </w:pPr>
          </w:p>
          <w:p w14:paraId="51A4C764" w14:textId="77777777" w:rsidR="003B15E8" w:rsidRDefault="003B15E8" w:rsidP="4F96F0BF">
            <w:pPr>
              <w:spacing w:after="0"/>
              <w:rPr>
                <w:sz w:val="22"/>
                <w:szCs w:val="22"/>
              </w:rPr>
            </w:pPr>
          </w:p>
          <w:p w14:paraId="0A8D8C5D" w14:textId="7C7D8634" w:rsidR="003D4F3B" w:rsidRDefault="01B01B90" w:rsidP="7772771D">
            <w:pPr>
              <w:spacing w:after="0"/>
              <w:rPr>
                <w:color w:val="4E4E4E" w:themeColor="background2" w:themeShade="80"/>
                <w:sz w:val="22"/>
                <w:szCs w:val="22"/>
              </w:rPr>
            </w:pPr>
            <w:r w:rsidRPr="4F96F0BF">
              <w:rPr>
                <w:color w:val="4E4E4E" w:themeColor="background2" w:themeShade="80"/>
                <w:sz w:val="22"/>
                <w:szCs w:val="22"/>
              </w:rPr>
              <w:t xml:space="preserve"> </w:t>
            </w:r>
          </w:p>
          <w:p w14:paraId="77C41152" w14:textId="77777777" w:rsidR="00741A71" w:rsidRPr="00087767" w:rsidRDefault="00741A71" w:rsidP="00087767">
            <w:pPr>
              <w:spacing w:after="0"/>
              <w:rPr>
                <w:bCs/>
                <w:color w:val="4E4E4E" w:themeColor="background2" w:themeShade="80"/>
                <w:sz w:val="22"/>
                <w:szCs w:val="22"/>
              </w:rPr>
            </w:pPr>
          </w:p>
          <w:sdt>
            <w:sdtPr>
              <w:alias w:val="Locked content"/>
              <w:tag w:val="Locked content"/>
              <w:id w:val="139622260"/>
              <w:lock w:val="sdtContentLocked"/>
              <w:placeholder>
                <w:docPart w:val="7EE53A9424F049E19295FBD9F1D0CFA8"/>
              </w:placeholder>
              <w15:appearance w15:val="hidden"/>
            </w:sdtPr>
            <w:sdtContent>
              <w:p w14:paraId="734E701F" w14:textId="77777777" w:rsidR="0056626E" w:rsidRPr="00F168A4" w:rsidRDefault="0056626E">
                <w:pPr>
                  <w:pStyle w:val="BoldBlue"/>
                </w:pPr>
                <w:r>
                  <w:t xml:space="preserve">If you have a question about HS2 or our works, please contact our </w:t>
                </w:r>
                <w:r w:rsidR="007D5AD9">
                  <w:t>HS2 H</w:t>
                </w:r>
                <w:r>
                  <w:t>elpdesk</w:t>
                </w:r>
                <w:r w:rsidR="007D5AD9">
                  <w:t xml:space="preserve"> team</w:t>
                </w:r>
                <w:r w:rsidR="006703C9">
                  <w:t xml:space="preserve"> on 08081 434 434</w:t>
                </w:r>
                <w:r w:rsidR="006703C9">
                  <w:br/>
                  <w:t>or email hs2</w:t>
                </w:r>
                <w:r>
                  <w:t>enquiries@hs2.org.uk</w:t>
                </w:r>
              </w:p>
            </w:sdtContent>
          </w:sdt>
        </w:tc>
        <w:tc>
          <w:tcPr>
            <w:tcW w:w="465" w:type="dxa"/>
          </w:tcPr>
          <w:p w14:paraId="23305923" w14:textId="77777777" w:rsidR="0056626E" w:rsidRDefault="0056626E" w:rsidP="00A81267">
            <w:pPr>
              <w:spacing w:after="0"/>
            </w:pPr>
          </w:p>
        </w:tc>
        <w:tc>
          <w:tcPr>
            <w:tcW w:w="2968" w:type="dxa"/>
            <w:shd w:val="clear" w:color="auto" w:fill="1E3773" w:themeFill="accent1"/>
          </w:tcPr>
          <w:p w14:paraId="10D86192" w14:textId="77777777" w:rsidR="00385C4D" w:rsidRDefault="00385C4D" w:rsidP="00412433">
            <w:pPr>
              <w:pStyle w:val="TableHeading"/>
              <w:spacing w:before="0" w:after="0" w:line="240" w:lineRule="auto"/>
              <w:ind w:right="170"/>
              <w:rPr>
                <w:sz w:val="20"/>
                <w:szCs w:val="20"/>
              </w:rPr>
            </w:pPr>
          </w:p>
          <w:p w14:paraId="5823C6F3" w14:textId="77777777" w:rsidR="00CA0E92" w:rsidRPr="00E72CDD" w:rsidRDefault="00412433" w:rsidP="00412433">
            <w:pPr>
              <w:pStyle w:val="TableHeading"/>
              <w:spacing w:before="0" w:after="0" w:line="240" w:lineRule="auto"/>
              <w:ind w:left="0" w:right="170"/>
              <w:jc w:val="both"/>
              <w:rPr>
                <w:sz w:val="20"/>
                <w:szCs w:val="20"/>
              </w:rPr>
            </w:pPr>
            <w:r w:rsidRPr="23E24C8F">
              <w:rPr>
                <w:sz w:val="20"/>
                <w:szCs w:val="20"/>
              </w:rPr>
              <w:t xml:space="preserve">    </w:t>
            </w:r>
            <w:r w:rsidR="00B3384D" w:rsidRPr="23E24C8F">
              <w:rPr>
                <w:sz w:val="20"/>
                <w:szCs w:val="20"/>
              </w:rPr>
              <w:t xml:space="preserve"> </w:t>
            </w:r>
            <w:r w:rsidR="004F54DA" w:rsidRPr="23E24C8F">
              <w:rPr>
                <w:sz w:val="20"/>
                <w:szCs w:val="20"/>
              </w:rPr>
              <w:t xml:space="preserve">When </w:t>
            </w:r>
            <w:r w:rsidR="0046788A" w:rsidRPr="23E24C8F">
              <w:rPr>
                <w:sz w:val="20"/>
                <w:szCs w:val="20"/>
              </w:rPr>
              <w:t>will this start:</w:t>
            </w:r>
          </w:p>
          <w:p w14:paraId="3BB7C8A4" w14:textId="04D7ACD5" w:rsidR="7772771D" w:rsidRPr="006A01B0" w:rsidRDefault="3C357939" w:rsidP="7772771D">
            <w:pPr>
              <w:pStyle w:val="TableText"/>
              <w:ind w:left="0"/>
              <w:rPr>
                <w:sz w:val="20"/>
                <w:szCs w:val="20"/>
              </w:rPr>
            </w:pPr>
            <w:r>
              <w:t xml:space="preserve">    </w:t>
            </w:r>
            <w:r w:rsidRPr="5D2D783E">
              <w:rPr>
                <w:sz w:val="20"/>
                <w:szCs w:val="20"/>
              </w:rPr>
              <w:t>Monday 1</w:t>
            </w:r>
            <w:r w:rsidR="0A81945B" w:rsidRPr="5D2D783E">
              <w:rPr>
                <w:sz w:val="20"/>
                <w:szCs w:val="20"/>
              </w:rPr>
              <w:t>0</w:t>
            </w:r>
            <w:r w:rsidRPr="5D2D783E">
              <w:rPr>
                <w:sz w:val="20"/>
                <w:szCs w:val="20"/>
                <w:vertAlign w:val="superscript"/>
              </w:rPr>
              <w:t>t</w:t>
            </w:r>
            <w:r w:rsidR="64A56999" w:rsidRPr="5D2D783E">
              <w:rPr>
                <w:sz w:val="20"/>
                <w:szCs w:val="20"/>
                <w:vertAlign w:val="superscript"/>
              </w:rPr>
              <w:t xml:space="preserve">h </w:t>
            </w:r>
            <w:r w:rsidRPr="5D2D783E">
              <w:rPr>
                <w:sz w:val="20"/>
                <w:szCs w:val="20"/>
              </w:rPr>
              <w:t>November</w:t>
            </w:r>
            <w:r>
              <w:t xml:space="preserve"> </w:t>
            </w:r>
            <w:r w:rsidR="006A01B0">
              <w:t xml:space="preserve">    </w:t>
            </w:r>
          </w:p>
          <w:p w14:paraId="2AC7D870" w14:textId="55CD6D35" w:rsidR="000D1C4B" w:rsidRPr="00E72CDD" w:rsidRDefault="003B15E8" w:rsidP="005B1B28">
            <w:pPr>
              <w:pStyle w:val="TableText"/>
              <w:spacing w:after="0" w:line="240" w:lineRule="auto"/>
              <w:rPr>
                <w:b/>
                <w:bCs/>
                <w:sz w:val="20"/>
                <w:szCs w:val="20"/>
              </w:rPr>
            </w:pPr>
            <w:r>
              <w:rPr>
                <w:b/>
                <w:bCs/>
                <w:sz w:val="20"/>
                <w:szCs w:val="20"/>
              </w:rPr>
              <w:t>Overnight</w:t>
            </w:r>
            <w:r w:rsidR="000D1C4B" w:rsidRPr="00E72CDD">
              <w:rPr>
                <w:b/>
                <w:bCs/>
                <w:sz w:val="20"/>
                <w:szCs w:val="20"/>
              </w:rPr>
              <w:t xml:space="preserve"> hours </w:t>
            </w:r>
          </w:p>
          <w:p w14:paraId="4FC70266" w14:textId="3CC77BB4" w:rsidR="00CA2617" w:rsidRDefault="003B15E8" w:rsidP="005B1B28">
            <w:pPr>
              <w:pStyle w:val="TableText"/>
              <w:spacing w:after="0" w:line="240" w:lineRule="auto"/>
              <w:rPr>
                <w:sz w:val="20"/>
                <w:szCs w:val="20"/>
              </w:rPr>
            </w:pPr>
            <w:r>
              <w:rPr>
                <w:sz w:val="20"/>
                <w:szCs w:val="20"/>
              </w:rPr>
              <w:t xml:space="preserve">Lane closures from </w:t>
            </w:r>
            <w:r w:rsidR="58F393C2" w:rsidRPr="00937851">
              <w:rPr>
                <w:b/>
                <w:bCs/>
                <w:sz w:val="20"/>
                <w:szCs w:val="20"/>
              </w:rPr>
              <w:t xml:space="preserve">7pm </w:t>
            </w:r>
            <w:r w:rsidR="0035161E">
              <w:rPr>
                <w:sz w:val="20"/>
                <w:szCs w:val="20"/>
              </w:rPr>
              <w:t xml:space="preserve">to </w:t>
            </w:r>
            <w:r w:rsidR="2ADE7085" w:rsidRPr="00937851">
              <w:rPr>
                <w:b/>
                <w:bCs/>
                <w:sz w:val="20"/>
                <w:szCs w:val="20"/>
              </w:rPr>
              <w:t>7am</w:t>
            </w:r>
            <w:r>
              <w:rPr>
                <w:sz w:val="20"/>
                <w:szCs w:val="20"/>
              </w:rPr>
              <w:t>.</w:t>
            </w:r>
          </w:p>
          <w:p w14:paraId="3D83EC22" w14:textId="77777777" w:rsidR="00082F7A" w:rsidRPr="00082F7A" w:rsidRDefault="00082F7A" w:rsidP="7772771D">
            <w:pPr>
              <w:pStyle w:val="TableHeading"/>
              <w:spacing w:before="0" w:after="0" w:line="240" w:lineRule="auto"/>
              <w:ind w:left="0" w:right="170"/>
            </w:pPr>
          </w:p>
          <w:p w14:paraId="0906A0A2" w14:textId="77777777" w:rsidR="00A81267" w:rsidRDefault="00A81267" w:rsidP="00412433">
            <w:pPr>
              <w:pStyle w:val="TableHeading"/>
              <w:spacing w:before="0" w:after="0" w:line="240" w:lineRule="auto"/>
              <w:ind w:right="170"/>
              <w:rPr>
                <w:sz w:val="20"/>
                <w:szCs w:val="20"/>
              </w:rPr>
            </w:pPr>
            <w:r w:rsidRPr="00082F7A">
              <w:rPr>
                <w:sz w:val="20"/>
                <w:szCs w:val="20"/>
              </w:rPr>
              <w:t>What to expect:</w:t>
            </w:r>
          </w:p>
          <w:p w14:paraId="209D7873" w14:textId="63FFB337" w:rsidR="001D1D27" w:rsidRPr="00214B63" w:rsidRDefault="003B15E8" w:rsidP="001D1D27">
            <w:pPr>
              <w:pStyle w:val="TableText"/>
              <w:rPr>
                <w:sz w:val="20"/>
                <w:szCs w:val="20"/>
              </w:rPr>
            </w:pPr>
            <w:r>
              <w:rPr>
                <w:sz w:val="20"/>
                <w:szCs w:val="20"/>
              </w:rPr>
              <w:t>Overnight l</w:t>
            </w:r>
            <w:r w:rsidR="00214B63" w:rsidRPr="00214B63">
              <w:rPr>
                <w:sz w:val="20"/>
                <w:szCs w:val="20"/>
              </w:rPr>
              <w:t>ane closures on Jennens Road</w:t>
            </w:r>
            <w:r>
              <w:rPr>
                <w:sz w:val="20"/>
                <w:szCs w:val="20"/>
              </w:rPr>
              <w:t>.</w:t>
            </w:r>
            <w:r w:rsidR="00214B63" w:rsidRPr="00214B63">
              <w:rPr>
                <w:sz w:val="20"/>
                <w:szCs w:val="20"/>
              </w:rPr>
              <w:t xml:space="preserve"> </w:t>
            </w:r>
          </w:p>
          <w:p w14:paraId="4E73A023" w14:textId="638B311A" w:rsidR="003A0F02" w:rsidRPr="003B15E8" w:rsidRDefault="004609D1" w:rsidP="003B15E8">
            <w:pPr>
              <w:pStyle w:val="TableHeading"/>
              <w:spacing w:before="0" w:after="0" w:line="240" w:lineRule="auto"/>
              <w:ind w:right="170"/>
              <w:rPr>
                <w:b w:val="0"/>
                <w:bCs/>
                <w:sz w:val="20"/>
                <w:szCs w:val="20"/>
              </w:rPr>
            </w:pPr>
            <w:r>
              <w:rPr>
                <w:b w:val="0"/>
                <w:bCs/>
                <w:sz w:val="20"/>
                <w:szCs w:val="20"/>
              </w:rPr>
              <w:t>A</w:t>
            </w:r>
            <w:r w:rsidR="00320A9D">
              <w:rPr>
                <w:b w:val="0"/>
                <w:bCs/>
                <w:sz w:val="20"/>
                <w:szCs w:val="20"/>
              </w:rPr>
              <w:t xml:space="preserve">dvance roadside </w:t>
            </w:r>
            <w:r w:rsidR="003B15E8">
              <w:rPr>
                <w:b w:val="0"/>
                <w:bCs/>
                <w:sz w:val="20"/>
                <w:szCs w:val="20"/>
              </w:rPr>
              <w:t>s</w:t>
            </w:r>
            <w:r w:rsidR="2F12F77F" w:rsidRPr="3D2482DD">
              <w:rPr>
                <w:b w:val="0"/>
                <w:sz w:val="20"/>
                <w:szCs w:val="20"/>
              </w:rPr>
              <w:t>igns</w:t>
            </w:r>
            <w:r w:rsidR="003B15E8">
              <w:rPr>
                <w:b w:val="0"/>
                <w:sz w:val="20"/>
                <w:szCs w:val="20"/>
              </w:rPr>
              <w:t>.</w:t>
            </w:r>
          </w:p>
          <w:p w14:paraId="213477F8" w14:textId="167F180E" w:rsidR="00F37EC6" w:rsidRPr="00EB3F03" w:rsidRDefault="00F37EC6" w:rsidP="00EB3F03">
            <w:pPr>
              <w:pStyle w:val="TableText"/>
              <w:rPr>
                <w:sz w:val="20"/>
                <w:szCs w:val="20"/>
              </w:rPr>
            </w:pPr>
            <w:r w:rsidRPr="00EB3F03">
              <w:rPr>
                <w:sz w:val="20"/>
                <w:szCs w:val="20"/>
              </w:rPr>
              <w:t xml:space="preserve">Slight increase in traffic </w:t>
            </w:r>
            <w:r w:rsidR="00EB3F03" w:rsidRPr="00EB3F03">
              <w:rPr>
                <w:sz w:val="20"/>
                <w:szCs w:val="20"/>
              </w:rPr>
              <w:t xml:space="preserve">on Jennens Road during the work. </w:t>
            </w:r>
          </w:p>
          <w:p w14:paraId="75C5F5E9" w14:textId="7F00CCE4" w:rsidR="0056626E" w:rsidRPr="00A81267" w:rsidRDefault="00EB3F03" w:rsidP="00EB3F03">
            <w:pPr>
              <w:pStyle w:val="TableHeading"/>
              <w:tabs>
                <w:tab w:val="right" w:pos="2660"/>
              </w:tabs>
              <w:spacing w:after="0" w:line="240" w:lineRule="auto"/>
              <w:ind w:left="0" w:right="170"/>
              <w:rPr>
                <w:sz w:val="20"/>
                <w:szCs w:val="20"/>
              </w:rPr>
            </w:pPr>
            <w:r>
              <w:rPr>
                <w:sz w:val="20"/>
                <w:szCs w:val="20"/>
              </w:rPr>
              <w:t xml:space="preserve">      </w:t>
            </w:r>
            <w:r w:rsidR="00C44BCD">
              <w:rPr>
                <w:sz w:val="20"/>
                <w:szCs w:val="20"/>
              </w:rPr>
              <w:t xml:space="preserve">What </w:t>
            </w:r>
            <w:r w:rsidR="0056626E" w:rsidRPr="00A81267">
              <w:rPr>
                <w:sz w:val="20"/>
                <w:szCs w:val="20"/>
              </w:rPr>
              <w:t>we will do</w:t>
            </w:r>
            <w:r w:rsidR="00C44BCD">
              <w:rPr>
                <w:sz w:val="20"/>
                <w:szCs w:val="20"/>
              </w:rPr>
              <w:t>:</w:t>
            </w:r>
          </w:p>
          <w:p w14:paraId="00CAFF27" w14:textId="358692C2" w:rsidR="004A1D1F" w:rsidRDefault="00937851" w:rsidP="00904FCC">
            <w:pPr>
              <w:pStyle w:val="TableText"/>
              <w:spacing w:after="0" w:line="240" w:lineRule="auto"/>
              <w:ind w:right="170"/>
              <w:rPr>
                <w:sz w:val="20"/>
                <w:szCs w:val="20"/>
              </w:rPr>
            </w:pPr>
            <w:r>
              <w:rPr>
                <w:sz w:val="20"/>
                <w:szCs w:val="20"/>
              </w:rPr>
              <w:t>K</w:t>
            </w:r>
            <w:r w:rsidR="004A1D1F" w:rsidRPr="7772771D">
              <w:rPr>
                <w:sz w:val="20"/>
                <w:szCs w:val="20"/>
              </w:rPr>
              <w:t>eep</w:t>
            </w:r>
            <w:r w:rsidR="006A31EF" w:rsidRPr="7772771D">
              <w:rPr>
                <w:sz w:val="20"/>
                <w:szCs w:val="20"/>
              </w:rPr>
              <w:t xml:space="preserve"> </w:t>
            </w:r>
            <w:r w:rsidR="00A81267" w:rsidRPr="7772771D">
              <w:rPr>
                <w:sz w:val="20"/>
                <w:szCs w:val="20"/>
              </w:rPr>
              <w:t xml:space="preserve">any </w:t>
            </w:r>
            <w:r w:rsidR="006A31EF" w:rsidRPr="7772771D">
              <w:rPr>
                <w:sz w:val="20"/>
                <w:szCs w:val="20"/>
              </w:rPr>
              <w:t>disruption to a</w:t>
            </w:r>
            <w:r w:rsidR="00C44BCD" w:rsidRPr="7772771D">
              <w:rPr>
                <w:sz w:val="20"/>
                <w:szCs w:val="20"/>
              </w:rPr>
              <w:t xml:space="preserve"> </w:t>
            </w:r>
            <w:r w:rsidR="006A31EF" w:rsidRPr="7772771D">
              <w:rPr>
                <w:sz w:val="20"/>
                <w:szCs w:val="20"/>
              </w:rPr>
              <w:t>minimum</w:t>
            </w:r>
            <w:r>
              <w:rPr>
                <w:sz w:val="20"/>
                <w:szCs w:val="20"/>
              </w:rPr>
              <w:t>.</w:t>
            </w:r>
            <w:r w:rsidR="00435154">
              <w:br/>
            </w:r>
          </w:p>
          <w:p w14:paraId="408E4441" w14:textId="4F8199AD" w:rsidR="00082F7A" w:rsidRDefault="531B0F6F" w:rsidP="00412433">
            <w:pPr>
              <w:pStyle w:val="TableText"/>
              <w:spacing w:after="0" w:line="240" w:lineRule="auto"/>
              <w:ind w:right="170"/>
              <w:rPr>
                <w:sz w:val="20"/>
                <w:szCs w:val="20"/>
              </w:rPr>
            </w:pPr>
            <w:r w:rsidRPr="3D2482DD">
              <w:rPr>
                <w:sz w:val="20"/>
                <w:szCs w:val="20"/>
              </w:rPr>
              <w:t>Keep one lane open on Jennens Road during the work</w:t>
            </w:r>
            <w:r w:rsidR="0068718F">
              <w:rPr>
                <w:sz w:val="20"/>
                <w:szCs w:val="20"/>
              </w:rPr>
              <w:t>.</w:t>
            </w:r>
          </w:p>
          <w:p w14:paraId="464EDAEB" w14:textId="24E7DA51" w:rsidR="3D2482DD" w:rsidRDefault="3D2482DD" w:rsidP="3D2482DD">
            <w:pPr>
              <w:pStyle w:val="TableText"/>
              <w:spacing w:after="0" w:line="240" w:lineRule="auto"/>
              <w:ind w:right="170"/>
              <w:rPr>
                <w:sz w:val="20"/>
                <w:szCs w:val="20"/>
              </w:rPr>
            </w:pPr>
          </w:p>
          <w:p w14:paraId="2CDD375F" w14:textId="77777777" w:rsidR="00A81267" w:rsidRPr="00A81267" w:rsidRDefault="00A81267" w:rsidP="00412433">
            <w:pPr>
              <w:pStyle w:val="TableText"/>
              <w:spacing w:after="0" w:line="240" w:lineRule="auto"/>
              <w:ind w:right="170"/>
              <w:rPr>
                <w:sz w:val="20"/>
                <w:szCs w:val="20"/>
              </w:rPr>
            </w:pPr>
            <w:r w:rsidRPr="00A81267">
              <w:rPr>
                <w:sz w:val="20"/>
                <w:szCs w:val="20"/>
              </w:rPr>
              <w:t>If you have a question</w:t>
            </w:r>
          </w:p>
          <w:p w14:paraId="3DA21579" w14:textId="77777777" w:rsidR="00A81267" w:rsidRPr="00A81267" w:rsidRDefault="00A81267" w:rsidP="00412433">
            <w:pPr>
              <w:pStyle w:val="TableText"/>
              <w:spacing w:after="0" w:line="240" w:lineRule="auto"/>
              <w:ind w:right="170"/>
              <w:rPr>
                <w:sz w:val="20"/>
                <w:szCs w:val="20"/>
              </w:rPr>
            </w:pPr>
            <w:r w:rsidRPr="00A81267">
              <w:rPr>
                <w:sz w:val="20"/>
                <w:szCs w:val="20"/>
              </w:rPr>
              <w:t>about HS2 or our works,</w:t>
            </w:r>
          </w:p>
          <w:p w14:paraId="0E1E9442" w14:textId="77777777" w:rsidR="00A81267" w:rsidRPr="00A81267" w:rsidRDefault="00A81267" w:rsidP="00412433">
            <w:pPr>
              <w:pStyle w:val="TableText"/>
              <w:spacing w:after="0" w:line="240" w:lineRule="auto"/>
              <w:ind w:right="170"/>
              <w:rPr>
                <w:sz w:val="20"/>
                <w:szCs w:val="20"/>
              </w:rPr>
            </w:pPr>
            <w:r w:rsidRPr="00A81267">
              <w:rPr>
                <w:sz w:val="20"/>
                <w:szCs w:val="20"/>
              </w:rPr>
              <w:t>please contact our HS2</w:t>
            </w:r>
          </w:p>
          <w:p w14:paraId="462A5E86" w14:textId="77777777" w:rsidR="00A81267" w:rsidRPr="00A81267" w:rsidRDefault="00A81267" w:rsidP="00412433">
            <w:pPr>
              <w:pStyle w:val="TableText"/>
              <w:spacing w:after="0" w:line="240" w:lineRule="auto"/>
              <w:ind w:right="170"/>
              <w:rPr>
                <w:sz w:val="20"/>
                <w:szCs w:val="20"/>
              </w:rPr>
            </w:pPr>
            <w:r w:rsidRPr="00A81267">
              <w:rPr>
                <w:sz w:val="20"/>
                <w:szCs w:val="20"/>
              </w:rPr>
              <w:t>Helpdesk team on 08081</w:t>
            </w:r>
          </w:p>
          <w:p w14:paraId="62791D82" w14:textId="77777777" w:rsidR="00C715A1" w:rsidRPr="00927F4D" w:rsidRDefault="00A81267" w:rsidP="00412433">
            <w:pPr>
              <w:pStyle w:val="TableText"/>
              <w:shd w:val="clear" w:color="auto" w:fill="1E3773" w:themeFill="accent1"/>
              <w:spacing w:after="0" w:line="240" w:lineRule="auto"/>
              <w:ind w:right="170"/>
              <w:rPr>
                <w:b/>
                <w:bCs/>
                <w:sz w:val="20"/>
                <w:szCs w:val="20"/>
              </w:rPr>
            </w:pPr>
            <w:r w:rsidRPr="00A81267">
              <w:rPr>
                <w:sz w:val="20"/>
                <w:szCs w:val="20"/>
              </w:rPr>
              <w:t>434 434 o</w:t>
            </w:r>
            <w:r w:rsidR="00E74AFA">
              <w:rPr>
                <w:sz w:val="20"/>
                <w:szCs w:val="20"/>
              </w:rPr>
              <w:t xml:space="preserve">r </w:t>
            </w:r>
            <w:r w:rsidR="00E74AFA" w:rsidRPr="00E74AFA">
              <w:rPr>
                <w:sz w:val="20"/>
                <w:szCs w:val="20"/>
              </w:rPr>
              <w:t>email</w:t>
            </w:r>
            <w:r w:rsidR="00927F4D">
              <w:rPr>
                <w:sz w:val="20"/>
                <w:szCs w:val="20"/>
              </w:rPr>
              <w:t xml:space="preserve">;  </w:t>
            </w:r>
            <w:hyperlink r:id="rId13" w:history="1">
              <w:r w:rsidR="00927F4D" w:rsidRPr="00927F4D">
                <w:rPr>
                  <w:rStyle w:val="Hyperlink"/>
                  <w:color w:val="FFFFFF" w:themeColor="background1"/>
                  <w:sz w:val="20"/>
                  <w:szCs w:val="20"/>
                </w:rPr>
                <w:t>hs2enquiries@hs2.org.uk</w:t>
              </w:r>
            </w:hyperlink>
          </w:p>
          <w:p w14:paraId="5B6DF478" w14:textId="77777777" w:rsidR="00927F4D" w:rsidRPr="00927F4D" w:rsidRDefault="00B3384D" w:rsidP="00B3384D">
            <w:pPr>
              <w:rPr>
                <w:rFonts w:cstheme="minorHAnsi"/>
                <w:color w:val="FFFFFF" w:themeColor="background1"/>
                <w:szCs w:val="20"/>
              </w:rPr>
            </w:pPr>
            <w:r w:rsidRPr="00927F4D">
              <w:rPr>
                <w:rFonts w:cstheme="minorHAnsi"/>
                <w:color w:val="FFFFFF" w:themeColor="background1"/>
                <w:szCs w:val="20"/>
              </w:rPr>
              <w:t xml:space="preserve">      </w:t>
            </w:r>
          </w:p>
          <w:p w14:paraId="24487D2E" w14:textId="77777777" w:rsidR="00B2350C" w:rsidRDefault="00927F4D" w:rsidP="00B3384D">
            <w:pPr>
              <w:rPr>
                <w:rFonts w:cstheme="minorHAnsi"/>
                <w:b/>
                <w:bCs/>
                <w:color w:val="F2F2F2" w:themeColor="background1" w:themeShade="F2"/>
                <w:szCs w:val="20"/>
              </w:rPr>
            </w:pPr>
            <w:r>
              <w:rPr>
                <w:rFonts w:cstheme="minorHAnsi"/>
                <w:b/>
                <w:bCs/>
                <w:color w:val="F2F2F2" w:themeColor="background1" w:themeShade="F2"/>
                <w:szCs w:val="20"/>
              </w:rPr>
              <w:t xml:space="preserve">      </w:t>
            </w:r>
            <w:r w:rsidR="00412433" w:rsidRPr="00927F4D">
              <w:rPr>
                <w:rFonts w:cstheme="minorHAnsi"/>
                <w:b/>
                <w:bCs/>
                <w:color w:val="F2F2F2" w:themeColor="background1" w:themeShade="F2"/>
                <w:szCs w:val="20"/>
              </w:rPr>
              <w:t>Reference number:</w:t>
            </w:r>
          </w:p>
          <w:p w14:paraId="08D0D6B1" w14:textId="1C484A02" w:rsidR="00937851" w:rsidRDefault="00937851" w:rsidP="00B3384D">
            <w:pPr>
              <w:rPr>
                <w:rFonts w:cstheme="minorHAnsi"/>
                <w:b/>
                <w:bCs/>
                <w:color w:val="F2F2F2" w:themeColor="background1" w:themeShade="F2"/>
                <w:szCs w:val="20"/>
              </w:rPr>
            </w:pPr>
            <w:r>
              <w:rPr>
                <w:rFonts w:cstheme="minorHAnsi"/>
                <w:b/>
                <w:bCs/>
                <w:color w:val="F2F2F2" w:themeColor="background1" w:themeShade="F2"/>
                <w:szCs w:val="20"/>
              </w:rPr>
              <w:t xml:space="preserve">    </w:t>
            </w:r>
            <w:r w:rsidR="0068718F">
              <w:rPr>
                <w:rFonts w:cstheme="minorHAnsi"/>
                <w:b/>
                <w:bCs/>
                <w:color w:val="F2F2F2" w:themeColor="background1" w:themeShade="F2"/>
                <w:szCs w:val="20"/>
              </w:rPr>
              <w:t xml:space="preserve"> </w:t>
            </w:r>
            <w:r w:rsidRPr="00937851">
              <w:rPr>
                <w:rFonts w:cstheme="minorHAnsi"/>
                <w:b/>
                <w:bCs/>
                <w:color w:val="F2F2F2" w:themeColor="background1" w:themeShade="F2"/>
                <w:szCs w:val="20"/>
              </w:rPr>
              <w:t>HS2-BCZ – SCP-25-1</w:t>
            </w:r>
            <w:r w:rsidR="0015743D">
              <w:rPr>
                <w:rFonts w:cstheme="minorHAnsi"/>
                <w:b/>
                <w:bCs/>
                <w:color w:val="F2F2F2" w:themeColor="background1" w:themeShade="F2"/>
                <w:szCs w:val="20"/>
              </w:rPr>
              <w:t>448</w:t>
            </w:r>
          </w:p>
          <w:p w14:paraId="0BF72289" w14:textId="77777777" w:rsidR="00730E60" w:rsidRPr="00927F4D" w:rsidRDefault="00730E60" w:rsidP="00B3384D">
            <w:pPr>
              <w:rPr>
                <w:rFonts w:cstheme="minorHAnsi"/>
                <w:b/>
                <w:bCs/>
                <w:color w:val="F2F2F2" w:themeColor="background1" w:themeShade="F2"/>
                <w:szCs w:val="20"/>
              </w:rPr>
            </w:pPr>
            <w:r>
              <w:rPr>
                <w:rFonts w:cstheme="minorHAnsi"/>
                <w:b/>
                <w:bCs/>
                <w:color w:val="F2F2F2" w:themeColor="background1" w:themeShade="F2"/>
                <w:szCs w:val="20"/>
              </w:rPr>
              <w:t xml:space="preserve">  </w:t>
            </w:r>
          </w:p>
          <w:p w14:paraId="22F48690" w14:textId="77777777" w:rsidR="00B2350C" w:rsidRPr="00B2350C" w:rsidRDefault="00B3384D" w:rsidP="00B2350C">
            <w:pPr>
              <w:spacing w:after="0"/>
              <w:jc w:val="center"/>
              <w:rPr>
                <w:rFonts w:eastAsia="Calibri" w:cstheme="minorHAnsi"/>
                <w:color w:val="F2F2F2" w:themeColor="background1" w:themeShade="F2"/>
                <w:spacing w:val="0"/>
                <w:kern w:val="2"/>
                <w:szCs w:val="20"/>
                <w:lang w:eastAsia="en-US"/>
                <w14:ligatures w14:val="standardContextual"/>
              </w:rPr>
            </w:pPr>
            <w:r>
              <w:rPr>
                <w:rFonts w:eastAsia="Calibri" w:cstheme="minorHAnsi"/>
                <w:color w:val="F2F2F2" w:themeColor="background1" w:themeShade="F2"/>
                <w:spacing w:val="0"/>
                <w:kern w:val="2"/>
                <w:szCs w:val="20"/>
                <w:lang w:eastAsia="en-US"/>
                <w14:ligatures w14:val="standardContextual"/>
              </w:rPr>
              <w:t xml:space="preserve">   </w:t>
            </w:r>
          </w:p>
          <w:p w14:paraId="19DAFCE9" w14:textId="77777777" w:rsidR="00B15BFA" w:rsidRPr="00412433" w:rsidRDefault="00B15BFA" w:rsidP="00412433">
            <w:pPr>
              <w:pStyle w:val="TableText"/>
              <w:shd w:val="clear" w:color="auto" w:fill="1E3773" w:themeFill="accent1"/>
              <w:spacing w:after="0" w:line="240" w:lineRule="auto"/>
              <w:ind w:right="170"/>
              <w:rPr>
                <w:sz w:val="20"/>
                <w:szCs w:val="20"/>
              </w:rPr>
            </w:pPr>
          </w:p>
          <w:p w14:paraId="01252BC6" w14:textId="77777777" w:rsidR="00412433" w:rsidRPr="00A81267" w:rsidRDefault="00412433" w:rsidP="00412433">
            <w:pPr>
              <w:pStyle w:val="TableText"/>
              <w:shd w:val="clear" w:color="auto" w:fill="1E3773" w:themeFill="accent1"/>
              <w:spacing w:after="0" w:line="240" w:lineRule="auto"/>
              <w:ind w:right="170"/>
              <w:rPr>
                <w:sz w:val="20"/>
                <w:szCs w:val="20"/>
              </w:rPr>
            </w:pPr>
          </w:p>
        </w:tc>
      </w:tr>
    </w:tbl>
    <w:p w14:paraId="2E499BD0" w14:textId="77777777" w:rsidR="00AB4EF0" w:rsidRDefault="00AB4EF0" w:rsidP="4F96F0BF">
      <w:pPr>
        <w:rPr>
          <w:b/>
          <w:bCs/>
          <w:color w:val="1E3773" w:themeColor="accent1"/>
          <w:sz w:val="24"/>
        </w:rPr>
      </w:pPr>
    </w:p>
    <w:p w14:paraId="464242B1" w14:textId="3355F474" w:rsidR="4F96F0BF" w:rsidRDefault="4F96F0BF" w:rsidP="4F96F0BF">
      <w:pPr>
        <w:rPr>
          <w:b/>
          <w:bCs/>
          <w:color w:val="1E3773" w:themeColor="accent1"/>
          <w:sz w:val="24"/>
        </w:rPr>
      </w:pPr>
    </w:p>
    <w:p w14:paraId="6077EFCB" w14:textId="428D0673" w:rsidR="4F96F0BF" w:rsidRDefault="4F96F0BF" w:rsidP="4F96F0BF">
      <w:pPr>
        <w:rPr>
          <w:b/>
          <w:bCs/>
          <w:color w:val="1E3773" w:themeColor="accent1"/>
          <w:sz w:val="24"/>
        </w:rPr>
      </w:pPr>
    </w:p>
    <w:p w14:paraId="4E90EC57" w14:textId="3A7D1669" w:rsidR="4F96F0BF" w:rsidRDefault="4F96F0BF" w:rsidP="4F96F0BF">
      <w:pPr>
        <w:rPr>
          <w:b/>
          <w:bCs/>
          <w:color w:val="1E3773" w:themeColor="accent1"/>
          <w:sz w:val="24"/>
        </w:rPr>
      </w:pPr>
    </w:p>
    <w:p w14:paraId="7272BF7F" w14:textId="0BA0FD71" w:rsidR="7772771D" w:rsidRDefault="7772771D" w:rsidP="7772771D">
      <w:pPr>
        <w:rPr>
          <w:b/>
          <w:bCs/>
          <w:color w:val="1E3773" w:themeColor="accent1"/>
          <w:sz w:val="24"/>
        </w:rPr>
      </w:pPr>
    </w:p>
    <w:p w14:paraId="52C381C0" w14:textId="08CF63E8" w:rsidR="3D2482DD" w:rsidRDefault="3D2482DD" w:rsidP="3D2482DD">
      <w:pPr>
        <w:rPr>
          <w:b/>
          <w:bCs/>
          <w:noProof/>
          <w:color w:val="162955" w:themeColor="accent1" w:themeShade="BF"/>
          <w:sz w:val="22"/>
          <w:szCs w:val="22"/>
        </w:rPr>
      </w:pPr>
    </w:p>
    <w:p w14:paraId="32A40302" w14:textId="5966B05F" w:rsidR="177872C9" w:rsidRDefault="177872C9" w:rsidP="77C8A514">
      <w:pPr>
        <w:rPr>
          <w:b/>
          <w:bCs/>
          <w:noProof/>
          <w:color w:val="162955" w:themeColor="accent1" w:themeShade="BF"/>
          <w:sz w:val="22"/>
          <w:szCs w:val="22"/>
        </w:rPr>
      </w:pPr>
      <w:r w:rsidRPr="77C8A514">
        <w:rPr>
          <w:b/>
          <w:bCs/>
          <w:noProof/>
          <w:color w:val="162955" w:themeColor="accent1" w:themeShade="BF"/>
          <w:sz w:val="22"/>
          <w:szCs w:val="22"/>
        </w:rPr>
        <w:t>Works to create t</w:t>
      </w:r>
      <w:r w:rsidR="5B79629F" w:rsidRPr="77C8A514">
        <w:rPr>
          <w:b/>
          <w:bCs/>
          <w:noProof/>
          <w:color w:val="162955" w:themeColor="accent1" w:themeShade="BF"/>
          <w:sz w:val="22"/>
          <w:szCs w:val="22"/>
        </w:rPr>
        <w:t xml:space="preserve">emporary </w:t>
      </w:r>
      <w:r w:rsidR="69372AD7" w:rsidRPr="77C8A514">
        <w:rPr>
          <w:b/>
          <w:bCs/>
          <w:noProof/>
          <w:color w:val="162955" w:themeColor="accent1" w:themeShade="BF"/>
          <w:sz w:val="22"/>
          <w:szCs w:val="22"/>
        </w:rPr>
        <w:t>coach stop</w:t>
      </w:r>
      <w:r w:rsidR="26E211D0" w:rsidRPr="77C8A514">
        <w:rPr>
          <w:b/>
          <w:bCs/>
          <w:noProof/>
          <w:color w:val="162955" w:themeColor="accent1" w:themeShade="BF"/>
          <w:sz w:val="22"/>
          <w:szCs w:val="22"/>
        </w:rPr>
        <w:t xml:space="preserve"> on Jenn</w:t>
      </w:r>
      <w:r w:rsidR="00A64469">
        <w:rPr>
          <w:b/>
          <w:bCs/>
          <w:noProof/>
          <w:color w:val="162955" w:themeColor="accent1" w:themeShade="BF"/>
          <w:sz w:val="22"/>
          <w:szCs w:val="22"/>
        </w:rPr>
        <w:t>en</w:t>
      </w:r>
      <w:r w:rsidR="26E211D0" w:rsidRPr="77C8A514">
        <w:rPr>
          <w:b/>
          <w:bCs/>
          <w:noProof/>
          <w:color w:val="162955" w:themeColor="accent1" w:themeShade="BF"/>
          <w:sz w:val="22"/>
          <w:szCs w:val="22"/>
        </w:rPr>
        <w:t xml:space="preserve">s Road showing land closures and area of works: </w:t>
      </w:r>
    </w:p>
    <w:p w14:paraId="5AAC3B8E" w14:textId="51DDD7AE" w:rsidR="165E62DF" w:rsidRDefault="165E62DF" w:rsidP="77C8A514">
      <w:pPr>
        <w:rPr>
          <w:noProof/>
          <w:color w:val="162955" w:themeColor="accent1" w:themeShade="BF"/>
          <w:szCs w:val="20"/>
        </w:rPr>
      </w:pPr>
      <w:r w:rsidRPr="77C8A514">
        <w:rPr>
          <w:noProof/>
          <w:color w:val="162955" w:themeColor="accent1" w:themeShade="BF"/>
          <w:szCs w:val="20"/>
        </w:rPr>
        <w:t>Key</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160"/>
        <w:gridCol w:w="2130"/>
      </w:tblGrid>
      <w:tr w:rsidR="77C8A514" w14:paraId="236BD977" w14:textId="77777777" w:rsidTr="77C8A514">
        <w:trPr>
          <w:trHeight w:val="300"/>
        </w:trPr>
        <w:tc>
          <w:tcPr>
            <w:tcW w:w="2160" w:type="dxa"/>
          </w:tcPr>
          <w:p w14:paraId="7BCDF5F6" w14:textId="5364103B" w:rsidR="165E62DF" w:rsidRDefault="165E62DF" w:rsidP="77C8A514">
            <w:pPr>
              <w:rPr>
                <w:noProof/>
                <w:color w:val="162955" w:themeColor="accent1" w:themeShade="BF"/>
                <w:szCs w:val="20"/>
              </w:rPr>
            </w:pPr>
            <w:r w:rsidRPr="77C8A514">
              <w:rPr>
                <w:noProof/>
                <w:color w:val="162955" w:themeColor="accent1" w:themeShade="BF"/>
                <w:szCs w:val="20"/>
              </w:rPr>
              <w:t xml:space="preserve">Closure Barrier </w:t>
            </w:r>
          </w:p>
        </w:tc>
        <w:tc>
          <w:tcPr>
            <w:tcW w:w="2130" w:type="dxa"/>
          </w:tcPr>
          <w:p w14:paraId="704C067C" w14:textId="559B80BE" w:rsidR="165E62DF" w:rsidRDefault="165E62DF">
            <w:r>
              <w:rPr>
                <w:noProof/>
              </w:rPr>
              <w:drawing>
                <wp:inline distT="0" distB="0" distL="0" distR="0" wp14:anchorId="4858A63C" wp14:editId="6320AF01">
                  <wp:extent cx="438211" cy="181000"/>
                  <wp:effectExtent l="0" t="0" r="0" b="0"/>
                  <wp:docPr id="6437800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80083" name=""/>
                          <pic:cNvPicPr/>
                        </pic:nvPicPr>
                        <pic:blipFill>
                          <a:blip r:embed="rId14">
                            <a:extLst>
                              <a:ext uri="{28A0092B-C50C-407E-A947-70E740481C1C}">
                                <a14:useLocalDpi xmlns:a14="http://schemas.microsoft.com/office/drawing/2010/main" val="0"/>
                              </a:ext>
                            </a:extLst>
                          </a:blip>
                          <a:stretch>
                            <a:fillRect/>
                          </a:stretch>
                        </pic:blipFill>
                        <pic:spPr>
                          <a:xfrm>
                            <a:off x="0" y="0"/>
                            <a:ext cx="438211" cy="181000"/>
                          </a:xfrm>
                          <a:prstGeom prst="rect">
                            <a:avLst/>
                          </a:prstGeom>
                        </pic:spPr>
                      </pic:pic>
                    </a:graphicData>
                  </a:graphic>
                </wp:inline>
              </w:drawing>
            </w:r>
          </w:p>
        </w:tc>
      </w:tr>
      <w:tr w:rsidR="77C8A514" w14:paraId="5E1E3933" w14:textId="77777777" w:rsidTr="77C8A514">
        <w:trPr>
          <w:trHeight w:val="300"/>
        </w:trPr>
        <w:tc>
          <w:tcPr>
            <w:tcW w:w="2160" w:type="dxa"/>
          </w:tcPr>
          <w:p w14:paraId="6A7E79C9" w14:textId="0139B450" w:rsidR="165E62DF" w:rsidRDefault="165E62DF" w:rsidP="77C8A514">
            <w:pPr>
              <w:rPr>
                <w:noProof/>
                <w:color w:val="162955" w:themeColor="accent1" w:themeShade="BF"/>
                <w:szCs w:val="20"/>
              </w:rPr>
            </w:pPr>
            <w:r w:rsidRPr="77C8A514">
              <w:rPr>
                <w:noProof/>
                <w:color w:val="162955" w:themeColor="accent1" w:themeShade="BF"/>
                <w:szCs w:val="20"/>
              </w:rPr>
              <w:t xml:space="preserve">Signs </w:t>
            </w:r>
          </w:p>
        </w:tc>
        <w:tc>
          <w:tcPr>
            <w:tcW w:w="2130" w:type="dxa"/>
          </w:tcPr>
          <w:p w14:paraId="534A427F" w14:textId="66254CE3" w:rsidR="165E62DF" w:rsidRDefault="165E62DF">
            <w:r>
              <w:rPr>
                <w:noProof/>
              </w:rPr>
              <w:drawing>
                <wp:inline distT="0" distB="0" distL="0" distR="0" wp14:anchorId="56A55EC9" wp14:editId="1940ADE2">
                  <wp:extent cx="362000" cy="291709"/>
                  <wp:effectExtent l="0" t="0" r="0" b="0"/>
                  <wp:docPr id="923726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26991" name=""/>
                          <pic:cNvPicPr/>
                        </pic:nvPicPr>
                        <pic:blipFill>
                          <a:blip r:embed="rId15">
                            <a:extLst>
                              <a:ext uri="{28A0092B-C50C-407E-A947-70E740481C1C}">
                                <a14:useLocalDpi xmlns:a14="http://schemas.microsoft.com/office/drawing/2010/main"/>
                              </a:ext>
                            </a:extLst>
                          </a:blip>
                          <a:stretch>
                            <a:fillRect/>
                          </a:stretch>
                        </pic:blipFill>
                        <pic:spPr>
                          <a:xfrm>
                            <a:off x="0" y="0"/>
                            <a:ext cx="362000" cy="291709"/>
                          </a:xfrm>
                          <a:prstGeom prst="rect">
                            <a:avLst/>
                          </a:prstGeom>
                        </pic:spPr>
                      </pic:pic>
                    </a:graphicData>
                  </a:graphic>
                </wp:inline>
              </w:drawing>
            </w:r>
            <w:r>
              <w:t xml:space="preserve"> </w:t>
            </w:r>
            <w:r>
              <w:rPr>
                <w:noProof/>
              </w:rPr>
              <w:drawing>
                <wp:inline distT="0" distB="0" distL="0" distR="0" wp14:anchorId="2D53C862" wp14:editId="54DCD1EE">
                  <wp:extent cx="190526" cy="209902"/>
                  <wp:effectExtent l="0" t="0" r="0" b="0"/>
                  <wp:docPr id="6842204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20477" name=""/>
                          <pic:cNvPicPr/>
                        </pic:nvPicPr>
                        <pic:blipFill>
                          <a:blip r:embed="rId16">
                            <a:extLst>
                              <a:ext uri="{28A0092B-C50C-407E-A947-70E740481C1C}">
                                <a14:useLocalDpi xmlns:a14="http://schemas.microsoft.com/office/drawing/2010/main"/>
                              </a:ext>
                            </a:extLst>
                          </a:blip>
                          <a:stretch>
                            <a:fillRect/>
                          </a:stretch>
                        </pic:blipFill>
                        <pic:spPr>
                          <a:xfrm>
                            <a:off x="0" y="0"/>
                            <a:ext cx="190526" cy="209902"/>
                          </a:xfrm>
                          <a:prstGeom prst="rect">
                            <a:avLst/>
                          </a:prstGeom>
                        </pic:spPr>
                      </pic:pic>
                    </a:graphicData>
                  </a:graphic>
                </wp:inline>
              </w:drawing>
            </w:r>
            <w:r>
              <w:t xml:space="preserve"> </w:t>
            </w:r>
            <w:r w:rsidR="183C9256">
              <w:rPr>
                <w:noProof/>
              </w:rPr>
              <w:drawing>
                <wp:inline distT="0" distB="0" distL="0" distR="0" wp14:anchorId="458CBFF9" wp14:editId="76557386">
                  <wp:extent cx="219105" cy="215572"/>
                  <wp:effectExtent l="0" t="0" r="0" b="0"/>
                  <wp:docPr id="1625196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96359" name=""/>
                          <pic:cNvPicPr/>
                        </pic:nvPicPr>
                        <pic:blipFill>
                          <a:blip r:embed="rId17">
                            <a:extLst>
                              <a:ext uri="{28A0092B-C50C-407E-A947-70E740481C1C}">
                                <a14:useLocalDpi xmlns:a14="http://schemas.microsoft.com/office/drawing/2010/main"/>
                              </a:ext>
                            </a:extLst>
                          </a:blip>
                          <a:stretch>
                            <a:fillRect/>
                          </a:stretch>
                        </pic:blipFill>
                        <pic:spPr>
                          <a:xfrm>
                            <a:off x="0" y="0"/>
                            <a:ext cx="219105" cy="215572"/>
                          </a:xfrm>
                          <a:prstGeom prst="rect">
                            <a:avLst/>
                          </a:prstGeom>
                        </pic:spPr>
                      </pic:pic>
                    </a:graphicData>
                  </a:graphic>
                </wp:inline>
              </w:drawing>
            </w:r>
            <w:r w:rsidR="183C9256">
              <w:t xml:space="preserve"> </w:t>
            </w:r>
            <w:r w:rsidR="183C9256">
              <w:rPr>
                <w:noProof/>
              </w:rPr>
              <w:drawing>
                <wp:inline distT="0" distB="0" distL="0" distR="0" wp14:anchorId="0104F794" wp14:editId="365C33AA">
                  <wp:extent cx="198549" cy="212482"/>
                  <wp:effectExtent l="0" t="0" r="0" b="0"/>
                  <wp:docPr id="1472181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8182" name=""/>
                          <pic:cNvPicPr/>
                        </pic:nvPicPr>
                        <pic:blipFill>
                          <a:blip r:embed="rId18">
                            <a:extLst>
                              <a:ext uri="{28A0092B-C50C-407E-A947-70E740481C1C}">
                                <a14:useLocalDpi xmlns:a14="http://schemas.microsoft.com/office/drawing/2010/main"/>
                              </a:ext>
                            </a:extLst>
                          </a:blip>
                          <a:stretch>
                            <a:fillRect/>
                          </a:stretch>
                        </pic:blipFill>
                        <pic:spPr>
                          <a:xfrm>
                            <a:off x="0" y="0"/>
                            <a:ext cx="198549" cy="212482"/>
                          </a:xfrm>
                          <a:prstGeom prst="rect">
                            <a:avLst/>
                          </a:prstGeom>
                        </pic:spPr>
                      </pic:pic>
                    </a:graphicData>
                  </a:graphic>
                </wp:inline>
              </w:drawing>
            </w:r>
          </w:p>
        </w:tc>
      </w:tr>
      <w:tr w:rsidR="77C8A514" w14:paraId="42CDDD7F" w14:textId="77777777" w:rsidTr="77C8A514">
        <w:trPr>
          <w:trHeight w:val="300"/>
        </w:trPr>
        <w:tc>
          <w:tcPr>
            <w:tcW w:w="2160" w:type="dxa"/>
          </w:tcPr>
          <w:p w14:paraId="771E8E9C" w14:textId="6AA39238" w:rsidR="183C9256" w:rsidRDefault="183C9256" w:rsidP="77C8A514">
            <w:pPr>
              <w:rPr>
                <w:noProof/>
                <w:color w:val="162955" w:themeColor="accent1" w:themeShade="BF"/>
                <w:szCs w:val="20"/>
              </w:rPr>
            </w:pPr>
            <w:r w:rsidRPr="77C8A514">
              <w:rPr>
                <w:noProof/>
                <w:color w:val="162955" w:themeColor="accent1" w:themeShade="BF"/>
                <w:szCs w:val="20"/>
              </w:rPr>
              <w:t xml:space="preserve">Cone </w:t>
            </w:r>
          </w:p>
        </w:tc>
        <w:tc>
          <w:tcPr>
            <w:tcW w:w="2130" w:type="dxa"/>
          </w:tcPr>
          <w:p w14:paraId="7096D7A9" w14:textId="505962F5" w:rsidR="468A9DA0" w:rsidRDefault="468A9DA0">
            <w:r>
              <w:rPr>
                <w:noProof/>
              </w:rPr>
              <w:drawing>
                <wp:inline distT="0" distB="0" distL="0" distR="0" wp14:anchorId="677EBA80" wp14:editId="438943C7">
                  <wp:extent cx="647790" cy="171474"/>
                  <wp:effectExtent l="0" t="0" r="0" b="0"/>
                  <wp:docPr id="5440751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75102" name=""/>
                          <pic:cNvPicPr/>
                        </pic:nvPicPr>
                        <pic:blipFill>
                          <a:blip r:embed="rId19">
                            <a:extLst>
                              <a:ext uri="{28A0092B-C50C-407E-A947-70E740481C1C}">
                                <a14:useLocalDpi xmlns:a14="http://schemas.microsoft.com/office/drawing/2010/main" val="0"/>
                              </a:ext>
                            </a:extLst>
                          </a:blip>
                          <a:stretch>
                            <a:fillRect/>
                          </a:stretch>
                        </pic:blipFill>
                        <pic:spPr>
                          <a:xfrm>
                            <a:off x="0" y="0"/>
                            <a:ext cx="647790" cy="171474"/>
                          </a:xfrm>
                          <a:prstGeom prst="rect">
                            <a:avLst/>
                          </a:prstGeom>
                        </pic:spPr>
                      </pic:pic>
                    </a:graphicData>
                  </a:graphic>
                </wp:inline>
              </w:drawing>
            </w:r>
          </w:p>
        </w:tc>
      </w:tr>
    </w:tbl>
    <w:p w14:paraId="4EA02005" w14:textId="18C46555" w:rsidR="4D6F7D08" w:rsidRDefault="4D6F7D08" w:rsidP="4F96F0BF">
      <w:r>
        <w:rPr>
          <w:noProof/>
        </w:rPr>
        <w:drawing>
          <wp:inline distT="0" distB="0" distL="0" distR="0" wp14:anchorId="37CAA90A" wp14:editId="6E026940">
            <wp:extent cx="4868252" cy="2952750"/>
            <wp:effectExtent l="0" t="0" r="0" b="0"/>
            <wp:docPr id="16289923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56683" name=""/>
                    <pic:cNvPicPr/>
                  </pic:nvPicPr>
                  <pic:blipFill>
                    <a:blip r:embed="rId20">
                      <a:extLst>
                        <a:ext uri="{28A0092B-C50C-407E-A947-70E740481C1C}">
                          <a14:useLocalDpi xmlns:a14="http://schemas.microsoft.com/office/drawing/2010/main"/>
                        </a:ext>
                      </a:extLst>
                    </a:blip>
                    <a:stretch>
                      <a:fillRect/>
                    </a:stretch>
                  </pic:blipFill>
                  <pic:spPr>
                    <a:xfrm>
                      <a:off x="0" y="0"/>
                      <a:ext cx="4868252" cy="2952750"/>
                    </a:xfrm>
                    <a:prstGeom prst="rect">
                      <a:avLst/>
                    </a:prstGeom>
                  </pic:spPr>
                </pic:pic>
              </a:graphicData>
            </a:graphic>
          </wp:inline>
        </w:drawing>
      </w:r>
    </w:p>
    <w:p w14:paraId="18AB0681" w14:textId="77D9FD89" w:rsidR="4F96F0BF" w:rsidRDefault="4F96F0BF" w:rsidP="4F96F0BF"/>
    <w:p w14:paraId="2721CD7F" w14:textId="44FBEEBB" w:rsidR="4D6F7D08" w:rsidRDefault="4D6F7D08" w:rsidP="4F96F0BF">
      <w:r>
        <w:rPr>
          <w:noProof/>
        </w:rPr>
        <w:lastRenderedPageBreak/>
        <w:drawing>
          <wp:inline distT="0" distB="0" distL="0" distR="0" wp14:anchorId="6ADF1C9B" wp14:editId="35C11031">
            <wp:extent cx="4901553" cy="3567537"/>
            <wp:effectExtent l="0" t="0" r="0" b="0"/>
            <wp:docPr id="11330625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62591" name=""/>
                    <pic:cNvPicPr/>
                  </pic:nvPicPr>
                  <pic:blipFill>
                    <a:blip r:embed="rId21">
                      <a:extLst>
                        <a:ext uri="{28A0092B-C50C-407E-A947-70E740481C1C}">
                          <a14:useLocalDpi xmlns:a14="http://schemas.microsoft.com/office/drawing/2010/main"/>
                        </a:ext>
                      </a:extLst>
                    </a:blip>
                    <a:stretch>
                      <a:fillRect/>
                    </a:stretch>
                  </pic:blipFill>
                  <pic:spPr>
                    <a:xfrm>
                      <a:off x="0" y="0"/>
                      <a:ext cx="4901553" cy="3567537"/>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4815"/>
        <w:gridCol w:w="4815"/>
      </w:tblGrid>
      <w:tr w:rsidR="4F96F0BF" w14:paraId="7BA816D2" w14:textId="77777777" w:rsidTr="4F96F0BF">
        <w:trPr>
          <w:trHeight w:val="300"/>
        </w:trPr>
        <w:tc>
          <w:tcPr>
            <w:tcW w:w="4815" w:type="dxa"/>
          </w:tcPr>
          <w:p w14:paraId="1100874D" w14:textId="4BBE803B" w:rsidR="4F96F0BF" w:rsidRDefault="4F96F0BF" w:rsidP="4F96F0BF"/>
        </w:tc>
        <w:tc>
          <w:tcPr>
            <w:tcW w:w="4815" w:type="dxa"/>
          </w:tcPr>
          <w:p w14:paraId="437384CB" w14:textId="2DAA9AC5" w:rsidR="4F96F0BF" w:rsidRDefault="4F96F0BF" w:rsidP="4F96F0BF"/>
        </w:tc>
      </w:tr>
      <w:tr w:rsidR="4F96F0BF" w14:paraId="5CCA0CCB" w14:textId="77777777" w:rsidTr="4F96F0BF">
        <w:trPr>
          <w:trHeight w:val="300"/>
        </w:trPr>
        <w:tc>
          <w:tcPr>
            <w:tcW w:w="4815" w:type="dxa"/>
          </w:tcPr>
          <w:p w14:paraId="7B3A66BC" w14:textId="2DAA9AC5" w:rsidR="4F96F0BF" w:rsidRDefault="4F96F0BF" w:rsidP="4F96F0BF"/>
        </w:tc>
        <w:tc>
          <w:tcPr>
            <w:tcW w:w="4815" w:type="dxa"/>
          </w:tcPr>
          <w:p w14:paraId="6CA2C23E" w14:textId="2DAA9AC5" w:rsidR="4F96F0BF" w:rsidRDefault="4F96F0BF" w:rsidP="4F96F0BF"/>
        </w:tc>
      </w:tr>
      <w:tr w:rsidR="4F96F0BF" w14:paraId="0289024C" w14:textId="77777777" w:rsidTr="4F96F0BF">
        <w:trPr>
          <w:trHeight w:val="300"/>
        </w:trPr>
        <w:tc>
          <w:tcPr>
            <w:tcW w:w="4815" w:type="dxa"/>
          </w:tcPr>
          <w:p w14:paraId="643251E7" w14:textId="2DAA9AC5" w:rsidR="4F96F0BF" w:rsidRDefault="4F96F0BF" w:rsidP="4F96F0BF"/>
        </w:tc>
        <w:tc>
          <w:tcPr>
            <w:tcW w:w="4815" w:type="dxa"/>
          </w:tcPr>
          <w:p w14:paraId="56CFE9BD" w14:textId="2DAA9AC5" w:rsidR="4F96F0BF" w:rsidRDefault="4F96F0BF" w:rsidP="4F96F0BF"/>
        </w:tc>
      </w:tr>
      <w:tr w:rsidR="4F96F0BF" w14:paraId="7030B65D" w14:textId="77777777" w:rsidTr="4F96F0BF">
        <w:trPr>
          <w:trHeight w:val="300"/>
        </w:trPr>
        <w:tc>
          <w:tcPr>
            <w:tcW w:w="4815" w:type="dxa"/>
          </w:tcPr>
          <w:p w14:paraId="631010A4" w14:textId="2DAA9AC5" w:rsidR="4F96F0BF" w:rsidRDefault="4F96F0BF" w:rsidP="4F96F0BF"/>
        </w:tc>
        <w:tc>
          <w:tcPr>
            <w:tcW w:w="4815" w:type="dxa"/>
          </w:tcPr>
          <w:p w14:paraId="121D1450" w14:textId="2DAA9AC5" w:rsidR="4F96F0BF" w:rsidRDefault="4F96F0BF" w:rsidP="4F96F0BF"/>
        </w:tc>
      </w:tr>
      <w:tr w:rsidR="4F96F0BF" w14:paraId="470FF26B" w14:textId="77777777" w:rsidTr="4F96F0BF">
        <w:trPr>
          <w:trHeight w:val="300"/>
        </w:trPr>
        <w:tc>
          <w:tcPr>
            <w:tcW w:w="4815" w:type="dxa"/>
          </w:tcPr>
          <w:p w14:paraId="506A0343" w14:textId="2DAA9AC5" w:rsidR="4F96F0BF" w:rsidRDefault="4F96F0BF" w:rsidP="4F96F0BF"/>
        </w:tc>
        <w:tc>
          <w:tcPr>
            <w:tcW w:w="4815" w:type="dxa"/>
          </w:tcPr>
          <w:p w14:paraId="7BD0D673" w14:textId="2DAA9AC5" w:rsidR="4F96F0BF" w:rsidRDefault="4F96F0BF" w:rsidP="4F96F0BF"/>
        </w:tc>
      </w:tr>
    </w:tbl>
    <w:p w14:paraId="14696759" w14:textId="11F651A4" w:rsidR="008F589A" w:rsidRDefault="008F589A" w:rsidP="4F96F0BF">
      <w:pPr>
        <w:rPr>
          <w:b/>
          <w:bCs/>
          <w:noProof/>
          <w:color w:val="162955" w:themeColor="accent1" w:themeShade="BF"/>
          <w:sz w:val="22"/>
          <w:szCs w:val="22"/>
        </w:rPr>
      </w:pPr>
    </w:p>
    <w:tbl>
      <w:tblPr>
        <w:tblStyle w:val="TableGrid"/>
        <w:tblW w:w="0" w:type="auto"/>
        <w:tblLayout w:type="fixed"/>
        <w:tblLook w:val="06A0" w:firstRow="1" w:lastRow="0" w:firstColumn="1" w:lastColumn="0" w:noHBand="1" w:noVBand="1"/>
      </w:tblPr>
      <w:tblGrid>
        <w:gridCol w:w="4815"/>
        <w:gridCol w:w="4815"/>
      </w:tblGrid>
      <w:tr w:rsidR="4F96F0BF" w14:paraId="5EDBF3AB" w14:textId="77777777" w:rsidTr="4F96F0BF">
        <w:trPr>
          <w:trHeight w:val="300"/>
        </w:trPr>
        <w:tc>
          <w:tcPr>
            <w:tcW w:w="4815" w:type="dxa"/>
          </w:tcPr>
          <w:p w14:paraId="52727255" w14:textId="2DAA9AC5" w:rsidR="4F96F0BF" w:rsidRDefault="4F96F0BF" w:rsidP="4F96F0BF"/>
        </w:tc>
        <w:tc>
          <w:tcPr>
            <w:tcW w:w="4815" w:type="dxa"/>
          </w:tcPr>
          <w:p w14:paraId="52854DE9" w14:textId="14E38CF1" w:rsidR="4F96F0BF" w:rsidRDefault="4F96F0BF" w:rsidP="4F96F0BF"/>
        </w:tc>
      </w:tr>
      <w:tr w:rsidR="4F96F0BF" w14:paraId="5DF9133D" w14:textId="77777777" w:rsidTr="4F96F0BF">
        <w:trPr>
          <w:trHeight w:val="300"/>
        </w:trPr>
        <w:tc>
          <w:tcPr>
            <w:tcW w:w="4815" w:type="dxa"/>
          </w:tcPr>
          <w:p w14:paraId="4B9FBDBB" w14:textId="2DAA9AC5" w:rsidR="4F96F0BF" w:rsidRDefault="4F96F0BF" w:rsidP="4F96F0BF"/>
        </w:tc>
        <w:tc>
          <w:tcPr>
            <w:tcW w:w="4815" w:type="dxa"/>
          </w:tcPr>
          <w:p w14:paraId="0D558523" w14:textId="14E38CF1" w:rsidR="4F96F0BF" w:rsidRDefault="4F96F0BF" w:rsidP="4F96F0BF"/>
        </w:tc>
      </w:tr>
      <w:tr w:rsidR="4F96F0BF" w14:paraId="23F40942" w14:textId="77777777" w:rsidTr="4F96F0BF">
        <w:trPr>
          <w:trHeight w:val="300"/>
        </w:trPr>
        <w:tc>
          <w:tcPr>
            <w:tcW w:w="4815" w:type="dxa"/>
          </w:tcPr>
          <w:p w14:paraId="06A2025B" w14:textId="14E38CF1" w:rsidR="4F96F0BF" w:rsidRDefault="4F96F0BF" w:rsidP="4F96F0BF"/>
        </w:tc>
        <w:tc>
          <w:tcPr>
            <w:tcW w:w="4815" w:type="dxa"/>
          </w:tcPr>
          <w:p w14:paraId="0B6E4802" w14:textId="14E38CF1" w:rsidR="4F96F0BF" w:rsidRDefault="4F96F0BF" w:rsidP="4F96F0BF"/>
        </w:tc>
      </w:tr>
      <w:tr w:rsidR="4F96F0BF" w14:paraId="7343AF1A" w14:textId="77777777" w:rsidTr="4F96F0BF">
        <w:trPr>
          <w:trHeight w:val="300"/>
        </w:trPr>
        <w:tc>
          <w:tcPr>
            <w:tcW w:w="4815" w:type="dxa"/>
          </w:tcPr>
          <w:p w14:paraId="37DF7474" w14:textId="14E38CF1" w:rsidR="4F96F0BF" w:rsidRDefault="4F96F0BF" w:rsidP="4F96F0BF"/>
        </w:tc>
        <w:tc>
          <w:tcPr>
            <w:tcW w:w="4815" w:type="dxa"/>
          </w:tcPr>
          <w:p w14:paraId="418F96FA" w14:textId="14E38CF1" w:rsidR="4F96F0BF" w:rsidRDefault="4F96F0BF" w:rsidP="4F96F0BF"/>
        </w:tc>
      </w:tr>
      <w:tr w:rsidR="4F96F0BF" w14:paraId="37057ECF" w14:textId="77777777" w:rsidTr="4F96F0BF">
        <w:trPr>
          <w:trHeight w:val="300"/>
        </w:trPr>
        <w:tc>
          <w:tcPr>
            <w:tcW w:w="4815" w:type="dxa"/>
          </w:tcPr>
          <w:p w14:paraId="00CE8AEE" w14:textId="14E38CF1" w:rsidR="4F96F0BF" w:rsidRDefault="4F96F0BF" w:rsidP="4F96F0BF"/>
        </w:tc>
        <w:tc>
          <w:tcPr>
            <w:tcW w:w="4815" w:type="dxa"/>
          </w:tcPr>
          <w:p w14:paraId="09514791" w14:textId="14E38CF1" w:rsidR="4F96F0BF" w:rsidRDefault="4F96F0BF" w:rsidP="4F96F0BF"/>
        </w:tc>
      </w:tr>
      <w:tr w:rsidR="4F96F0BF" w14:paraId="60BB984A" w14:textId="77777777" w:rsidTr="4F96F0BF">
        <w:trPr>
          <w:trHeight w:val="300"/>
        </w:trPr>
        <w:tc>
          <w:tcPr>
            <w:tcW w:w="4815" w:type="dxa"/>
          </w:tcPr>
          <w:p w14:paraId="0302A516" w14:textId="14E38CF1" w:rsidR="4F96F0BF" w:rsidRDefault="4F96F0BF" w:rsidP="4F96F0BF"/>
        </w:tc>
        <w:tc>
          <w:tcPr>
            <w:tcW w:w="4815" w:type="dxa"/>
          </w:tcPr>
          <w:p w14:paraId="49138F86" w14:textId="14E38CF1" w:rsidR="4F96F0BF" w:rsidRDefault="4F96F0BF" w:rsidP="4F96F0BF"/>
        </w:tc>
      </w:tr>
    </w:tbl>
    <w:p w14:paraId="0BC7F5D7" w14:textId="7B8DE8B1" w:rsidR="0AA159BA" w:rsidRDefault="0AA159BA" w:rsidP="0AA159BA"/>
    <w:p w14:paraId="112EEDDC" w14:textId="77777777" w:rsidR="78B0E143" w:rsidRDefault="78B0E143" w:rsidP="0AA159BA"/>
    <w:p w14:paraId="08E25BCF" w14:textId="5BEBA22C" w:rsidR="008F589A" w:rsidRDefault="008F589A" w:rsidP="4CF418C8"/>
    <w:p w14:paraId="6EE8C68C" w14:textId="77777777" w:rsidR="008F589A" w:rsidRDefault="008F589A" w:rsidP="0AA159BA"/>
    <w:p w14:paraId="7315EB75" w14:textId="26142F1A" w:rsidR="008F589A" w:rsidRDefault="008F589A" w:rsidP="0AA159BA"/>
    <w:p w14:paraId="2AF6D86C" w14:textId="6A760555" w:rsidR="00AB4EF0" w:rsidRDefault="00AB4EF0" w:rsidP="0AA159BA"/>
    <w:p w14:paraId="5AD976E2" w14:textId="75E0BCA4" w:rsidR="00AB4EF0" w:rsidRDefault="00AB4EF0" w:rsidP="0AA159BA"/>
    <w:p w14:paraId="55AAAAA9" w14:textId="660A91A7" w:rsidR="00AB4EF0" w:rsidRDefault="00AB4EF0" w:rsidP="0AA159BA"/>
    <w:p w14:paraId="0F61FD66" w14:textId="3E82918E" w:rsidR="00AB4EF0" w:rsidRDefault="00AB4EF0" w:rsidP="0AA159BA"/>
    <w:p w14:paraId="2F54A70C" w14:textId="77777777" w:rsidR="005C3FA4" w:rsidRDefault="005C3FA4" w:rsidP="0AA159BA">
      <w:pPr>
        <w:sectPr w:rsidR="005C3FA4" w:rsidSect="007A25B1">
          <w:footerReference w:type="even" r:id="rId22"/>
          <w:footerReference w:type="default" r:id="rId23"/>
          <w:headerReference w:type="first" r:id="rId24"/>
          <w:footerReference w:type="first" r:id="rId25"/>
          <w:pgSz w:w="11906" w:h="16838" w:code="9"/>
          <w:pgMar w:top="1134" w:right="1134" w:bottom="1134" w:left="1134" w:header="737" w:footer="340" w:gutter="0"/>
          <w:cols w:space="708"/>
          <w:formProt w:val="0"/>
          <w:titlePg/>
          <w:docGrid w:linePitch="360"/>
        </w:sectPr>
      </w:pPr>
    </w:p>
    <w:tbl>
      <w:tblPr>
        <w:tblStyle w:val="TableGrid"/>
        <w:tblW w:w="9656" w:type="dxa"/>
        <w:tblLayout w:type="fixed"/>
        <w:tblLook w:val="04A0" w:firstRow="1" w:lastRow="0" w:firstColumn="1" w:lastColumn="0" w:noHBand="0" w:noVBand="1"/>
      </w:tblPr>
      <w:tblGrid>
        <w:gridCol w:w="5103"/>
        <w:gridCol w:w="4553"/>
      </w:tblGrid>
      <w:tr w:rsidR="00FD1294" w:rsidRPr="00B57EC1" w14:paraId="5B969CAD" w14:textId="77777777">
        <w:trPr>
          <w:trHeight w:val="812"/>
        </w:trPr>
        <w:tc>
          <w:tcPr>
            <w:tcW w:w="9656" w:type="dxa"/>
            <w:gridSpan w:val="2"/>
            <w:vAlign w:val="bottom"/>
          </w:tcPr>
          <w:sdt>
            <w:sdtPr>
              <w:rPr>
                <w:b/>
                <w:color w:val="1E3773" w:themeColor="accent1"/>
                <w:sz w:val="52"/>
                <w:szCs w:val="56"/>
              </w:rPr>
              <w:alias w:val="Locked content"/>
              <w:tag w:val="Locked content"/>
              <w:id w:val="509567929"/>
              <w:lock w:val="contentLocked"/>
              <w:placeholder>
                <w:docPart w:val="58F7F5241D684D23AAE72692831D6C80"/>
              </w:placeholder>
              <w15:appearance w15:val="hidden"/>
            </w:sdtPr>
            <w:sdtContent>
              <w:p w14:paraId="5D994270" w14:textId="77777777" w:rsidR="00FD1294" w:rsidRPr="00B57EC1" w:rsidRDefault="00FD1294">
                <w:pPr>
                  <w:pStyle w:val="Privacynotice"/>
                  <w:rPr>
                    <w:b/>
                    <w:color w:val="1E3773" w:themeColor="accent1"/>
                    <w:sz w:val="52"/>
                    <w:szCs w:val="56"/>
                  </w:rPr>
                </w:pPr>
                <w:r w:rsidRPr="002B6FB3">
                  <w:rPr>
                    <w:b/>
                    <w:color w:val="1E3773" w:themeColor="accent1"/>
                    <w:sz w:val="52"/>
                    <w:szCs w:val="56"/>
                  </w:rPr>
                  <w:t xml:space="preserve">Keeping you informed </w:t>
                </w:r>
              </w:p>
            </w:sdtContent>
          </w:sdt>
        </w:tc>
      </w:tr>
      <w:tr w:rsidR="00FD1294" w14:paraId="38EAF1A7" w14:textId="77777777">
        <w:trPr>
          <w:trHeight w:val="1091"/>
        </w:trPr>
        <w:tc>
          <w:tcPr>
            <w:tcW w:w="9656" w:type="dxa"/>
            <w:gridSpan w:val="2"/>
            <w:vAlign w:val="center"/>
          </w:tcPr>
          <w:sdt>
            <w:sdtPr>
              <w:rPr>
                <w:sz w:val="22"/>
              </w:rPr>
              <w:alias w:val="Locked content"/>
              <w:tag w:val="Locked content"/>
              <w:id w:val="1044947292"/>
              <w:lock w:val="contentLocked"/>
              <w:placeholder>
                <w:docPart w:val="7F2404BDAFC1425E9BFB346960AD2848"/>
              </w:placeholder>
              <w15:appearance w15:val="hidden"/>
            </w:sdtPr>
            <w:sdtContent>
              <w:p w14:paraId="3C057875" w14:textId="77777777" w:rsidR="00FD1294" w:rsidRDefault="00FD1294">
                <w:pPr>
                  <w:pStyle w:val="Privacynotice"/>
                  <w:rPr>
                    <w:b/>
                    <w:sz w:val="24"/>
                  </w:rPr>
                </w:pPr>
                <w:r w:rsidRPr="002B6FB3">
                  <w:rPr>
                    <w:sz w:val="22"/>
                  </w:rPr>
                  <w:t>We are committed to keeping you informed about work on HS2. This includes ensuring you know what to expect and when to expect it, as well as how we can help</w:t>
                </w:r>
                <w:r>
                  <w:rPr>
                    <w:sz w:val="22"/>
                  </w:rPr>
                  <w:t xml:space="preserve"> you</w:t>
                </w:r>
                <w:r w:rsidRPr="002B6FB3">
                  <w:rPr>
                    <w:sz w:val="22"/>
                  </w:rPr>
                  <w:t>.</w:t>
                </w:r>
              </w:p>
            </w:sdtContent>
          </w:sdt>
        </w:tc>
      </w:tr>
      <w:tr w:rsidR="00FD1294" w:rsidRPr="00524160" w14:paraId="4B8279DE" w14:textId="77777777">
        <w:trPr>
          <w:trHeight w:val="10288"/>
        </w:trPr>
        <w:tc>
          <w:tcPr>
            <w:tcW w:w="5103" w:type="dxa"/>
          </w:tcPr>
          <w:sdt>
            <w:sdtPr>
              <w:rPr>
                <w:b/>
                <w:color w:val="FF8000" w:themeColor="accent4"/>
                <w:sz w:val="24"/>
              </w:rPr>
              <w:alias w:val="Locked content"/>
              <w:tag w:val="Locked content"/>
              <w:id w:val="1068390520"/>
              <w:lock w:val="contentLocked"/>
              <w:placeholder>
                <w:docPart w:val="9B3ABE490312474392FC9775D9FC743C"/>
              </w:placeholder>
              <w15:appearance w15:val="hidden"/>
            </w:sdtPr>
            <w:sdtEndPr>
              <w:rPr>
                <w:b w:val="0"/>
                <w:color w:val="1E3773" w:themeColor="accent1"/>
                <w:sz w:val="22"/>
              </w:rPr>
            </w:sdtEndPr>
            <w:sdtContent>
              <w:p w14:paraId="284562A5" w14:textId="77777777" w:rsidR="00FD1294" w:rsidRPr="00EB14E5" w:rsidRDefault="00FD1294">
                <w:pPr>
                  <w:pStyle w:val="Privacynotice"/>
                  <w:rPr>
                    <w:b/>
                    <w:color w:val="BE5A9B" w:themeColor="accent2"/>
                    <w:sz w:val="22"/>
                  </w:rPr>
                </w:pPr>
                <w:r w:rsidRPr="00FD1294">
                  <w:rPr>
                    <w:b/>
                    <w:color w:val="FF8000" w:themeColor="accent4"/>
                    <w:sz w:val="24"/>
                  </w:rPr>
                  <w:t>The Residents’ Commissioner</w:t>
                </w:r>
              </w:p>
              <w:p w14:paraId="08E618A8" w14:textId="77777777" w:rsidR="00FD1294" w:rsidRPr="00237671" w:rsidRDefault="00FD1294">
                <w:pPr>
                  <w:pStyle w:val="Privacynotice"/>
                  <w:spacing w:after="60"/>
                  <w:rPr>
                    <w:sz w:val="20"/>
                  </w:rPr>
                </w:pPr>
                <w:r w:rsidRPr="00237671">
                  <w:rPr>
                    <w:sz w:val="20"/>
                  </w:rPr>
                  <w:t>The independent Residents’ Commissioner oversees</w:t>
                </w:r>
                <w:r>
                  <w:rPr>
                    <w:sz w:val="20"/>
                  </w:rPr>
                  <w:t xml:space="preserve"> </w:t>
                </w:r>
                <w:r w:rsidRPr="00237671">
                  <w:rPr>
                    <w:sz w:val="20"/>
                  </w:rPr>
                  <w:t>and monitors our commitments to you.</w:t>
                </w:r>
              </w:p>
              <w:p w14:paraId="7E4C87CB" w14:textId="77777777" w:rsidR="00FD1294" w:rsidRDefault="00FD1294">
                <w:pPr>
                  <w:pStyle w:val="Privacynotice"/>
                  <w:spacing w:after="60"/>
                  <w:rPr>
                    <w:sz w:val="20"/>
                  </w:rPr>
                </w:pPr>
                <w:r w:rsidRPr="00237671">
                  <w:rPr>
                    <w:sz w:val="20"/>
                  </w:rPr>
                  <w:t>The commissioner’s reports and our responses can be</w:t>
                </w:r>
                <w:r>
                  <w:rPr>
                    <w:sz w:val="20"/>
                  </w:rPr>
                  <w:t xml:space="preserve"> </w:t>
                </w:r>
                <w:r w:rsidRPr="00237671">
                  <w:rPr>
                    <w:sz w:val="20"/>
                  </w:rPr>
                  <w:t xml:space="preserve">found at </w:t>
                </w:r>
                <w:hyperlink r:id="rId26" w:history="1">
                  <w:r w:rsidRPr="009113CF">
                    <w:rPr>
                      <w:rStyle w:val="Hyperlink"/>
                      <w:sz w:val="20"/>
                    </w:rPr>
                    <w:t>www.gov.uk/government/collections/hs2-ltd-residents-commissioner</w:t>
                  </w:r>
                </w:hyperlink>
              </w:p>
              <w:p w14:paraId="590281BD" w14:textId="77777777" w:rsidR="007D0A7A" w:rsidRPr="00237671" w:rsidRDefault="007D0A7A" w:rsidP="007D0A7A">
                <w:pPr>
                  <w:pStyle w:val="Privacynotice"/>
                  <w:spacing w:after="60"/>
                  <w:rPr>
                    <w:sz w:val="20"/>
                  </w:rPr>
                </w:pPr>
                <w:r w:rsidRPr="00237671">
                  <w:rPr>
                    <w:sz w:val="20"/>
                  </w:rPr>
                  <w:t>The Residents’ Commissioner makes sure we</w:t>
                </w:r>
                <w:r>
                  <w:rPr>
                    <w:sz w:val="20"/>
                  </w:rPr>
                  <w:t xml:space="preserve"> </w:t>
                </w:r>
                <w:r w:rsidRPr="00237671">
                  <w:rPr>
                    <w:sz w:val="20"/>
                  </w:rPr>
                  <w:t xml:space="preserve">fulfil the commitments in </w:t>
                </w:r>
                <w:r>
                  <w:rPr>
                    <w:sz w:val="20"/>
                  </w:rPr>
                  <w:t>the HS2 Community Engagement Strategy (</w:t>
                </w:r>
                <w:hyperlink r:id="rId27" w:history="1">
                  <w:r w:rsidRPr="003226FF">
                    <w:rPr>
                      <w:rStyle w:val="Hyperlink"/>
                      <w:sz w:val="20"/>
                    </w:rPr>
                    <w:t>https://bit.ly/3oOA25j</w:t>
                  </w:r>
                </w:hyperlink>
                <w:r>
                  <w:rPr>
                    <w:sz w:val="20"/>
                  </w:rPr>
                  <w:t>)</w:t>
                </w:r>
                <w:r w:rsidRPr="00237671">
                  <w:rPr>
                    <w:sz w:val="20"/>
                  </w:rPr>
                  <w:t>.</w:t>
                </w:r>
              </w:p>
              <w:p w14:paraId="50380767" w14:textId="77777777" w:rsidR="00FD1294" w:rsidRPr="00921820" w:rsidRDefault="00FD1294">
                <w:pPr>
                  <w:pStyle w:val="Privacynotice"/>
                  <w:spacing w:after="60"/>
                  <w:rPr>
                    <w:sz w:val="20"/>
                  </w:rPr>
                </w:pPr>
                <w:r w:rsidRPr="00237671">
                  <w:rPr>
                    <w:sz w:val="20"/>
                  </w:rPr>
                  <w:t>The Residents’ Commissioner can be contacted on:</w:t>
                </w:r>
                <w:r>
                  <w:rPr>
                    <w:sz w:val="20"/>
                  </w:rPr>
                  <w:t xml:space="preserve"> </w:t>
                </w:r>
                <w:hyperlink r:id="rId28" w:history="1">
                  <w:r w:rsidRPr="009113CF">
                    <w:rPr>
                      <w:rStyle w:val="Hyperlink"/>
                      <w:sz w:val="20"/>
                    </w:rPr>
                    <w:t>residentscommissioner@hs2.org.uk</w:t>
                  </w:r>
                </w:hyperlink>
              </w:p>
              <w:p w14:paraId="1080C8CC" w14:textId="77777777" w:rsidR="00FD1294" w:rsidRPr="00FD1294" w:rsidRDefault="00FD1294">
                <w:pPr>
                  <w:pStyle w:val="Privacynotice"/>
                  <w:spacing w:before="120"/>
                  <w:rPr>
                    <w:b/>
                    <w:color w:val="FF8000" w:themeColor="accent4"/>
                    <w:sz w:val="24"/>
                  </w:rPr>
                </w:pPr>
                <w:r w:rsidRPr="00FD1294">
                  <w:rPr>
                    <w:b/>
                    <w:color w:val="FF8000" w:themeColor="accent4"/>
                    <w:sz w:val="24"/>
                  </w:rPr>
                  <w:t>Construction Commissioner</w:t>
                </w:r>
              </w:p>
              <w:p w14:paraId="37A3ED70" w14:textId="77777777" w:rsidR="00FD1294" w:rsidRPr="00237671" w:rsidRDefault="00FD1294">
                <w:pPr>
                  <w:pStyle w:val="Privacynotice"/>
                  <w:spacing w:after="60"/>
                  <w:rPr>
                    <w:sz w:val="20"/>
                  </w:rPr>
                </w:pPr>
                <w:r w:rsidRPr="00237671">
                  <w:rPr>
                    <w:sz w:val="20"/>
                  </w:rPr>
                  <w:t>The independent Construction Commissioner regularly</w:t>
                </w:r>
                <w:r>
                  <w:rPr>
                    <w:sz w:val="20"/>
                  </w:rPr>
                  <w:t xml:space="preserve"> </w:t>
                </w:r>
                <w:r w:rsidRPr="00237671">
                  <w:rPr>
                    <w:sz w:val="20"/>
                  </w:rPr>
                  <w:t>meets our Chief Executive Officer to raise any concerns</w:t>
                </w:r>
                <w:r>
                  <w:rPr>
                    <w:sz w:val="20"/>
                  </w:rPr>
                  <w:t xml:space="preserve"> </w:t>
                </w:r>
                <w:r w:rsidRPr="00237671">
                  <w:rPr>
                    <w:sz w:val="20"/>
                  </w:rPr>
                  <w:t>or emerging trends across HS2.</w:t>
                </w:r>
              </w:p>
              <w:p w14:paraId="26D8A56D" w14:textId="77777777" w:rsidR="00FD1294" w:rsidRPr="00237671" w:rsidRDefault="00FD1294">
                <w:pPr>
                  <w:pStyle w:val="Privacynotice"/>
                  <w:spacing w:after="60"/>
                  <w:rPr>
                    <w:sz w:val="20"/>
                  </w:rPr>
                </w:pPr>
                <w:r w:rsidRPr="00237671">
                  <w:rPr>
                    <w:sz w:val="20"/>
                  </w:rPr>
                  <w:t>The Construction Commissioner’s role has been</w:t>
                </w:r>
                <w:r>
                  <w:rPr>
                    <w:sz w:val="20"/>
                  </w:rPr>
                  <w:t xml:space="preserve"> </w:t>
                </w:r>
                <w:r w:rsidRPr="00237671">
                  <w:rPr>
                    <w:sz w:val="20"/>
                  </w:rPr>
                  <w:t>developed to monitor the way we manage and</w:t>
                </w:r>
                <w:r>
                  <w:rPr>
                    <w:sz w:val="20"/>
                  </w:rPr>
                  <w:t xml:space="preserve"> </w:t>
                </w:r>
                <w:r w:rsidRPr="00237671">
                  <w:rPr>
                    <w:sz w:val="20"/>
                  </w:rPr>
                  <w:t>respond to construction complaints.</w:t>
                </w:r>
              </w:p>
              <w:p w14:paraId="604F01DD" w14:textId="77777777" w:rsidR="00FD1294" w:rsidRPr="00237671" w:rsidRDefault="00FD1294">
                <w:pPr>
                  <w:pStyle w:val="Privacynotice"/>
                  <w:spacing w:after="60"/>
                  <w:rPr>
                    <w:sz w:val="20"/>
                  </w:rPr>
                </w:pPr>
                <w:r w:rsidRPr="00237671">
                  <w:rPr>
                    <w:sz w:val="20"/>
                  </w:rPr>
                  <w:t>The commissioner mediates on disputes about</w:t>
                </w:r>
                <w:r>
                  <w:rPr>
                    <w:sz w:val="20"/>
                  </w:rPr>
                  <w:t xml:space="preserve"> </w:t>
                </w:r>
                <w:r w:rsidRPr="00237671">
                  <w:rPr>
                    <w:sz w:val="20"/>
                  </w:rPr>
                  <w:t>construction, involving individuals and organisations,</w:t>
                </w:r>
                <w:r>
                  <w:rPr>
                    <w:sz w:val="20"/>
                  </w:rPr>
                  <w:t xml:space="preserve"> </w:t>
                </w:r>
                <w:r w:rsidRPr="00237671">
                  <w:rPr>
                    <w:sz w:val="20"/>
                  </w:rPr>
                  <w:t>that we can’t resolve. The commissioner advises</w:t>
                </w:r>
                <w:r>
                  <w:rPr>
                    <w:sz w:val="20"/>
                  </w:rPr>
                  <w:t xml:space="preserve"> </w:t>
                </w:r>
                <w:r w:rsidRPr="00237671">
                  <w:rPr>
                    <w:sz w:val="20"/>
                  </w:rPr>
                  <w:t>members of the public about how to make a complaint</w:t>
                </w:r>
                <w:r>
                  <w:rPr>
                    <w:sz w:val="20"/>
                  </w:rPr>
                  <w:t xml:space="preserve"> </w:t>
                </w:r>
                <w:r w:rsidRPr="00237671">
                  <w:rPr>
                    <w:sz w:val="20"/>
                  </w:rPr>
                  <w:t>about construction.</w:t>
                </w:r>
              </w:p>
              <w:p w14:paraId="52076F20" w14:textId="77777777" w:rsidR="00FD1294" w:rsidRDefault="00FD1294">
                <w:pPr>
                  <w:pStyle w:val="Privacynotice"/>
                  <w:spacing w:after="60"/>
                  <w:rPr>
                    <w:sz w:val="20"/>
                  </w:rPr>
                </w:pPr>
                <w:r w:rsidRPr="00237671">
                  <w:rPr>
                    <w:sz w:val="20"/>
                  </w:rPr>
                  <w:t>The Construction Commissioner can be contacted on:</w:t>
                </w:r>
                <w:r>
                  <w:rPr>
                    <w:sz w:val="20"/>
                  </w:rPr>
                  <w:t xml:space="preserve"> </w:t>
                </w:r>
                <w:hyperlink r:id="rId29" w:history="1">
                  <w:r w:rsidRPr="009113CF">
                    <w:rPr>
                      <w:rStyle w:val="Hyperlink"/>
                      <w:sz w:val="20"/>
                    </w:rPr>
                    <w:t>complaints@hs2-cc.org.uk</w:t>
                  </w:r>
                </w:hyperlink>
              </w:p>
              <w:p w14:paraId="023EF16D" w14:textId="77777777" w:rsidR="00FD1294" w:rsidRPr="00FD1294" w:rsidRDefault="00FD1294">
                <w:pPr>
                  <w:pStyle w:val="Privacynotice"/>
                  <w:spacing w:before="120"/>
                  <w:rPr>
                    <w:b/>
                    <w:color w:val="FF8000" w:themeColor="accent4"/>
                    <w:sz w:val="24"/>
                  </w:rPr>
                </w:pPr>
                <w:r w:rsidRPr="00FD1294">
                  <w:rPr>
                    <w:b/>
                    <w:color w:val="FF8000" w:themeColor="accent4"/>
                    <w:sz w:val="24"/>
                  </w:rPr>
                  <w:t xml:space="preserve">Property and compensation </w:t>
                </w:r>
              </w:p>
              <w:p w14:paraId="43C08B0F" w14:textId="77777777" w:rsidR="00FD1294" w:rsidRDefault="00FD1294">
                <w:pPr>
                  <w:pStyle w:val="Privacynotice"/>
                  <w:spacing w:after="60"/>
                  <w:rPr>
                    <w:sz w:val="20"/>
                  </w:rPr>
                </w:pPr>
                <w:r w:rsidRPr="00237671">
                  <w:rPr>
                    <w:sz w:val="20"/>
                  </w:rPr>
                  <w:t>You can find out about HS2 and properties along</w:t>
                </w:r>
                <w:r>
                  <w:rPr>
                    <w:sz w:val="20"/>
                  </w:rPr>
                  <w:t xml:space="preserve"> </w:t>
                </w:r>
                <w:r w:rsidRPr="00237671">
                  <w:rPr>
                    <w:sz w:val="20"/>
                  </w:rPr>
                  <w:t xml:space="preserve">the route by visiting: </w:t>
                </w:r>
                <w:hyperlink r:id="rId30" w:history="1">
                  <w:r w:rsidRPr="009113CF">
                    <w:rPr>
                      <w:rStyle w:val="Hyperlink"/>
                      <w:sz w:val="20"/>
                    </w:rPr>
                    <w:t>www.gov.uk/government/collections/hs2-property</w:t>
                  </w:r>
                </w:hyperlink>
              </w:p>
              <w:p w14:paraId="4CA39B96" w14:textId="77777777" w:rsidR="00FD1294" w:rsidRDefault="00FD1294">
                <w:pPr>
                  <w:pStyle w:val="Privacynotice"/>
                  <w:rPr>
                    <w:sz w:val="20"/>
                  </w:rPr>
                </w:pPr>
                <w:r w:rsidRPr="00237671">
                  <w:rPr>
                    <w:sz w:val="20"/>
                  </w:rPr>
                  <w:t>Find out if you can claim compensation at:</w:t>
                </w:r>
                <w:r>
                  <w:rPr>
                    <w:sz w:val="20"/>
                  </w:rPr>
                  <w:t xml:space="preserve"> </w:t>
                </w:r>
                <w:hyperlink r:id="rId31" w:history="1">
                  <w:r w:rsidRPr="009113CF">
                    <w:rPr>
                      <w:rStyle w:val="Hyperlink"/>
                      <w:sz w:val="20"/>
                    </w:rPr>
                    <w:t>www.gov.uk/claim-compensation-if-affected-by-hs2</w:t>
                  </w:r>
                </w:hyperlink>
              </w:p>
              <w:p w14:paraId="3B94B1DE" w14:textId="77777777" w:rsidR="00FD1294" w:rsidRPr="00FD1294" w:rsidRDefault="00FD1294" w:rsidP="00FD1294">
                <w:pPr>
                  <w:pStyle w:val="Privacynotice"/>
                  <w:spacing w:before="120"/>
                  <w:rPr>
                    <w:b/>
                    <w:color w:val="FF8000" w:themeColor="accent4"/>
                    <w:sz w:val="24"/>
                  </w:rPr>
                </w:pPr>
                <w:r>
                  <w:rPr>
                    <w:b/>
                    <w:color w:val="FF8000" w:themeColor="accent4"/>
                    <w:sz w:val="24"/>
                  </w:rPr>
                  <w:t>Holding us to account</w:t>
                </w:r>
              </w:p>
              <w:p w14:paraId="52786C76" w14:textId="77777777" w:rsidR="00FD1294" w:rsidRPr="00237671" w:rsidRDefault="00FD1294" w:rsidP="00FD1294">
                <w:pPr>
                  <w:pStyle w:val="Privacynotice"/>
                  <w:rPr>
                    <w:sz w:val="20"/>
                  </w:rPr>
                </w:pPr>
                <w:r w:rsidRPr="00237671">
                  <w:rPr>
                    <w:sz w:val="20"/>
                  </w:rPr>
                  <w:t>If you are unhappy for any reason you can make a</w:t>
                </w:r>
              </w:p>
              <w:p w14:paraId="70E5CA66" w14:textId="77777777" w:rsidR="00FD1294" w:rsidRPr="00237671" w:rsidRDefault="00FD1294">
                <w:pPr>
                  <w:pStyle w:val="Privacynotice"/>
                  <w:rPr>
                    <w:sz w:val="20"/>
                  </w:rPr>
                </w:pPr>
                <w:r w:rsidRPr="00237671">
                  <w:rPr>
                    <w:sz w:val="20"/>
                  </w:rPr>
                  <w:t>complaint by contacting the HS2 Helpdesk. For more</w:t>
                </w:r>
              </w:p>
              <w:p w14:paraId="3A929B99" w14:textId="77777777" w:rsidR="00FD1294" w:rsidRPr="00AC0A0D" w:rsidRDefault="00FD1294">
                <w:pPr>
                  <w:pStyle w:val="Privacynotice"/>
                  <w:rPr>
                    <w:sz w:val="20"/>
                  </w:rPr>
                </w:pPr>
                <w:r w:rsidRPr="00237671">
                  <w:rPr>
                    <w:sz w:val="20"/>
                  </w:rPr>
                  <w:t>details on our complaints process, please visit:</w:t>
                </w:r>
                <w:r>
                  <w:rPr>
                    <w:sz w:val="20"/>
                  </w:rPr>
                  <w:t xml:space="preserve"> </w:t>
                </w:r>
                <w:hyperlink r:id="rId32" w:history="1">
                  <w:r w:rsidRPr="00EC576D">
                    <w:rPr>
                      <w:rStyle w:val="Hyperlink"/>
                      <w:sz w:val="20"/>
                    </w:rPr>
                    <w:t>www.hs2.org.uk/in-your-area/contact-us/how-to-complain/</w:t>
                  </w:r>
                </w:hyperlink>
              </w:p>
            </w:sdtContent>
          </w:sdt>
        </w:tc>
        <w:tc>
          <w:tcPr>
            <w:tcW w:w="4553" w:type="dxa"/>
          </w:tcPr>
          <w:p w14:paraId="25680FD4" w14:textId="77777777" w:rsidR="00FD1294" w:rsidRDefault="00FD1294">
            <w:pPr>
              <w:pStyle w:val="Privacynotice"/>
              <w:rPr>
                <w:b/>
                <w:sz w:val="24"/>
              </w:rPr>
            </w:pPr>
            <w:r>
              <w:rPr>
                <w:noProof/>
                <w:lang w:eastAsia="en-GB"/>
              </w:rPr>
              <w:drawing>
                <wp:anchor distT="0" distB="0" distL="114300" distR="114300" simplePos="0" relativeHeight="251658240" behindDoc="0" locked="0" layoutInCell="1" allowOverlap="1" wp14:anchorId="3BDA2AF3" wp14:editId="3BAE72EF">
                  <wp:simplePos x="0" y="0"/>
                  <wp:positionH relativeFrom="column">
                    <wp:posOffset>182880</wp:posOffset>
                  </wp:positionH>
                  <wp:positionV relativeFrom="paragraph">
                    <wp:posOffset>1069975</wp:posOffset>
                  </wp:positionV>
                  <wp:extent cx="215900" cy="1644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ne.png"/>
                          <pic:cNvPicPr/>
                        </pic:nvPicPr>
                        <pic:blipFill>
                          <a:blip r:embed="rId33">
                            <a:extLst>
                              <a:ext uri="{28A0092B-C50C-407E-A947-70E740481C1C}">
                                <a14:useLocalDpi xmlns:a14="http://schemas.microsoft.com/office/drawing/2010/main" val="0"/>
                              </a:ext>
                            </a:extLst>
                          </a:blip>
                          <a:stretch>
                            <a:fillRect/>
                          </a:stretch>
                        </pic:blipFill>
                        <pic:spPr>
                          <a:xfrm>
                            <a:off x="0" y="0"/>
                            <a:ext cx="215900" cy="164465"/>
                          </a:xfrm>
                          <a:prstGeom prst="rect">
                            <a:avLst/>
                          </a:prstGeom>
                        </pic:spPr>
                      </pic:pic>
                    </a:graphicData>
                  </a:graphic>
                </wp:anchor>
              </w:drawing>
            </w:r>
            <w:r>
              <w:rPr>
                <w:noProof/>
                <w:lang w:eastAsia="en-GB"/>
              </w:rPr>
              <w:drawing>
                <wp:anchor distT="0" distB="0" distL="114300" distR="114300" simplePos="0" relativeHeight="251658241" behindDoc="0" locked="0" layoutInCell="1" allowOverlap="1" wp14:anchorId="2E7C1FAE" wp14:editId="6AD81C6B">
                  <wp:simplePos x="0" y="0"/>
                  <wp:positionH relativeFrom="column">
                    <wp:posOffset>195580</wp:posOffset>
                  </wp:positionH>
                  <wp:positionV relativeFrom="paragraph">
                    <wp:posOffset>1348105</wp:posOffset>
                  </wp:positionV>
                  <wp:extent cx="191770" cy="1765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x.png"/>
                          <pic:cNvPicPr/>
                        </pic:nvPicPr>
                        <pic:blipFill>
                          <a:blip r:embed="rId34">
                            <a:extLst>
                              <a:ext uri="{28A0092B-C50C-407E-A947-70E740481C1C}">
                                <a14:useLocalDpi xmlns:a14="http://schemas.microsoft.com/office/drawing/2010/main" val="0"/>
                              </a:ext>
                            </a:extLst>
                          </a:blip>
                          <a:stretch>
                            <a:fillRect/>
                          </a:stretch>
                        </pic:blipFill>
                        <pic:spPr>
                          <a:xfrm>
                            <a:off x="0" y="0"/>
                            <a:ext cx="191770" cy="176530"/>
                          </a:xfrm>
                          <a:prstGeom prst="rect">
                            <a:avLst/>
                          </a:prstGeom>
                        </pic:spPr>
                      </pic:pic>
                    </a:graphicData>
                  </a:graphic>
                </wp:anchor>
              </w:drawing>
            </w:r>
            <w:r>
              <w:rPr>
                <w:noProof/>
                <w:lang w:eastAsia="en-GB"/>
              </w:rPr>
              <w:drawing>
                <wp:anchor distT="0" distB="0" distL="114300" distR="114300" simplePos="0" relativeHeight="251658242" behindDoc="0" locked="0" layoutInCell="1" allowOverlap="1" wp14:anchorId="7FC71646" wp14:editId="13AE80BB">
                  <wp:simplePos x="0" y="0"/>
                  <wp:positionH relativeFrom="column">
                    <wp:posOffset>213360</wp:posOffset>
                  </wp:positionH>
                  <wp:positionV relativeFrom="paragraph">
                    <wp:posOffset>1626723</wp:posOffset>
                  </wp:positionV>
                  <wp:extent cx="164465" cy="164465"/>
                  <wp:effectExtent l="0" t="0" r="698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png"/>
                          <pic:cNvPicPr/>
                        </pic:nvPicPr>
                        <pic:blipFill>
                          <a:blip r:embed="rId35">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anchor>
              </w:drawing>
            </w:r>
            <w:r>
              <w:rPr>
                <w:b/>
                <w:noProof/>
                <w:sz w:val="24"/>
                <w:lang w:eastAsia="en-GB"/>
              </w:rPr>
              <mc:AlternateContent>
                <mc:Choice Requires="wps">
                  <w:drawing>
                    <wp:inline distT="0" distB="0" distL="0" distR="0" wp14:anchorId="288D3ECE" wp14:editId="4DAF3981">
                      <wp:extent cx="2661920" cy="4241800"/>
                      <wp:effectExtent l="0" t="0" r="5080" b="6350"/>
                      <wp:docPr id="7" name="Text Box 7"/>
                      <wp:cNvGraphicFramePr/>
                      <a:graphic xmlns:a="http://schemas.openxmlformats.org/drawingml/2006/main">
                        <a:graphicData uri="http://schemas.microsoft.com/office/word/2010/wordprocessingShape">
                          <wps:wsp>
                            <wps:cNvSpPr txBox="1"/>
                            <wps:spPr>
                              <a:xfrm>
                                <a:off x="0" y="0"/>
                                <a:ext cx="2661920" cy="4241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FFFFFF" w:themeColor="background1"/>
                                      <w:sz w:val="32"/>
                                    </w:rPr>
                                    <w:id w:val="-1023008577"/>
                                    <w:lock w:val="contentLocked"/>
                                  </w:sdtPr>
                                  <w:sdtEndPr>
                                    <w:rPr>
                                      <w:sz w:val="20"/>
                                      <w:szCs w:val="22"/>
                                    </w:rPr>
                                  </w:sdtEndPr>
                                  <w:sdtContent>
                                    <w:p w14:paraId="4F0B5FE2" w14:textId="77777777" w:rsidR="00FD1294" w:rsidRPr="00ED5CCE" w:rsidRDefault="00FD1294" w:rsidP="00FD1294">
                                      <w:pPr>
                                        <w:spacing w:before="240"/>
                                        <w:ind w:firstLine="142"/>
                                        <w:rPr>
                                          <w:b/>
                                          <w:color w:val="FFFFFF" w:themeColor="background1"/>
                                          <w:sz w:val="32"/>
                                        </w:rPr>
                                      </w:pPr>
                                      <w:r w:rsidRPr="00ED5CCE">
                                        <w:rPr>
                                          <w:b/>
                                          <w:color w:val="FFFFFF" w:themeColor="background1"/>
                                          <w:sz w:val="32"/>
                                        </w:rPr>
                                        <w:t xml:space="preserve">Contact </w:t>
                                      </w:r>
                                      <w:r>
                                        <w:rPr>
                                          <w:b/>
                                          <w:color w:val="FFFFFF" w:themeColor="background1"/>
                                          <w:sz w:val="32"/>
                                        </w:rPr>
                                        <w:t>u</w:t>
                                      </w:r>
                                      <w:r w:rsidRPr="00ED5CCE">
                                        <w:rPr>
                                          <w:b/>
                                          <w:color w:val="FFFFFF" w:themeColor="background1"/>
                                          <w:sz w:val="32"/>
                                        </w:rPr>
                                        <w:t>s</w:t>
                                      </w:r>
                                    </w:p>
                                    <w:p w14:paraId="026A4AAE" w14:textId="77777777" w:rsidR="00FD1294" w:rsidRPr="00FD1294" w:rsidRDefault="00FD1294" w:rsidP="00FD1294">
                                      <w:pPr>
                                        <w:ind w:left="142"/>
                                        <w:rPr>
                                          <w:rFonts w:ascii="Open Sans" w:hAnsi="Open Sans" w:cs="Open Sans"/>
                                          <w:bCs/>
                                          <w:color w:val="FFFFFF" w:themeColor="background1"/>
                                          <w:sz w:val="22"/>
                                          <w:szCs w:val="22"/>
                                        </w:rPr>
                                      </w:pPr>
                                      <w:r w:rsidRPr="00FD1294">
                                        <w:rPr>
                                          <w:rFonts w:ascii="Open Sans" w:hAnsi="Open Sans" w:cs="Open Sans"/>
                                          <w:bCs/>
                                          <w:color w:val="FFFFFF" w:themeColor="background1"/>
                                          <w:sz w:val="22"/>
                                          <w:szCs w:val="22"/>
                                        </w:rPr>
                                        <w:t xml:space="preserve">Contact our HS2 Helpdesk team all day, every day of the year on: </w:t>
                                      </w:r>
                                    </w:p>
                                    <w:p w14:paraId="42BFA610" w14:textId="77777777" w:rsidR="00FD1294" w:rsidRPr="00FD1294" w:rsidRDefault="00FD1294" w:rsidP="00FD1294">
                                      <w:pPr>
                                        <w:spacing w:before="240"/>
                                        <w:ind w:firstLine="567"/>
                                        <w:rPr>
                                          <w:color w:val="FFFFFF" w:themeColor="background1"/>
                                          <w:sz w:val="22"/>
                                          <w:szCs w:val="22"/>
                                        </w:rPr>
                                      </w:pPr>
                                      <w:r w:rsidRPr="00FD1294">
                                        <w:rPr>
                                          <w:color w:val="FFFFFF" w:themeColor="background1"/>
                                          <w:sz w:val="22"/>
                                          <w:szCs w:val="22"/>
                                        </w:rPr>
                                        <w:t xml:space="preserve">Freephone </w:t>
                                      </w:r>
                                      <w:r w:rsidRPr="00FD1294">
                                        <w:rPr>
                                          <w:b/>
                                          <w:color w:val="FFFFFF" w:themeColor="background1"/>
                                          <w:sz w:val="22"/>
                                          <w:szCs w:val="22"/>
                                        </w:rPr>
                                        <w:t>08081 434 434</w:t>
                                      </w:r>
                                    </w:p>
                                    <w:p w14:paraId="4D529E23" w14:textId="77777777" w:rsidR="00FD1294" w:rsidRPr="00FD1294" w:rsidRDefault="00FD1294" w:rsidP="00FD1294">
                                      <w:pPr>
                                        <w:ind w:firstLine="567"/>
                                        <w:rPr>
                                          <w:color w:val="FFFFFF" w:themeColor="background1"/>
                                          <w:sz w:val="22"/>
                                          <w:szCs w:val="22"/>
                                        </w:rPr>
                                      </w:pPr>
                                      <w:r w:rsidRPr="00FD1294">
                                        <w:rPr>
                                          <w:color w:val="FFFFFF" w:themeColor="background1"/>
                                          <w:sz w:val="22"/>
                                          <w:szCs w:val="22"/>
                                        </w:rPr>
                                        <w:t xml:space="preserve">Minicom </w:t>
                                      </w:r>
                                      <w:r w:rsidRPr="00FD1294">
                                        <w:rPr>
                                          <w:b/>
                                          <w:color w:val="FFFFFF" w:themeColor="background1"/>
                                          <w:sz w:val="22"/>
                                          <w:szCs w:val="22"/>
                                        </w:rPr>
                                        <w:t>08081 456 472</w:t>
                                      </w:r>
                                    </w:p>
                                    <w:p w14:paraId="75898BE3" w14:textId="77777777" w:rsidR="00FD1294" w:rsidRPr="00FD1294" w:rsidRDefault="00FD1294" w:rsidP="00FD1294">
                                      <w:pPr>
                                        <w:ind w:firstLine="567"/>
                                        <w:rPr>
                                          <w:color w:val="FFFFFF" w:themeColor="background1"/>
                                          <w:sz w:val="22"/>
                                          <w:szCs w:val="22"/>
                                        </w:rPr>
                                      </w:pPr>
                                      <w:r w:rsidRPr="00FD1294">
                                        <w:rPr>
                                          <w:color w:val="FFFFFF" w:themeColor="background1"/>
                                          <w:sz w:val="22"/>
                                          <w:szCs w:val="22"/>
                                        </w:rPr>
                                        <w:t xml:space="preserve">Email </w:t>
                                      </w:r>
                                      <w:r w:rsidRPr="00FD1294">
                                        <w:rPr>
                                          <w:b/>
                                          <w:color w:val="FFFFFF" w:themeColor="background1"/>
                                          <w:sz w:val="22"/>
                                          <w:szCs w:val="22"/>
                                        </w:rPr>
                                        <w:t>HS2enquiries@hs2.org.uk</w:t>
                                      </w:r>
                                    </w:p>
                                    <w:p w14:paraId="38C8883D" w14:textId="77777777" w:rsidR="00FD1294" w:rsidRPr="00FD1294" w:rsidRDefault="00FD1294" w:rsidP="00FD1294">
                                      <w:pPr>
                                        <w:spacing w:before="240" w:after="0"/>
                                        <w:ind w:left="284" w:hanging="142"/>
                                        <w:rPr>
                                          <w:color w:val="FFFFFF" w:themeColor="background1"/>
                                          <w:sz w:val="22"/>
                                          <w:szCs w:val="22"/>
                                        </w:rPr>
                                      </w:pPr>
                                      <w:r w:rsidRPr="00FD1294">
                                        <w:rPr>
                                          <w:color w:val="FFFFFF" w:themeColor="background1"/>
                                          <w:sz w:val="22"/>
                                          <w:szCs w:val="22"/>
                                        </w:rPr>
                                        <w:t>Write to:</w:t>
                                      </w:r>
                                    </w:p>
                                    <w:p w14:paraId="001F60E9" w14:textId="77777777" w:rsidR="00FD1294" w:rsidRPr="00FD1294" w:rsidRDefault="00FD1294" w:rsidP="00FD1294">
                                      <w:pPr>
                                        <w:spacing w:after="0"/>
                                        <w:ind w:left="142"/>
                                        <w:rPr>
                                          <w:b/>
                                          <w:color w:val="FFFFFF" w:themeColor="background1"/>
                                          <w:sz w:val="22"/>
                                          <w:szCs w:val="22"/>
                                        </w:rPr>
                                      </w:pPr>
                                      <w:r w:rsidRPr="00FD1294">
                                        <w:rPr>
                                          <w:b/>
                                          <w:color w:val="FFFFFF" w:themeColor="background1"/>
                                          <w:sz w:val="22"/>
                                          <w:szCs w:val="22"/>
                                        </w:rPr>
                                        <w:t xml:space="preserve">FREEPOST </w:t>
                                      </w:r>
                                    </w:p>
                                    <w:p w14:paraId="4ED56877" w14:textId="77777777" w:rsidR="00FD1294" w:rsidRPr="00FD1294" w:rsidRDefault="00FD1294" w:rsidP="00FD1294">
                                      <w:pPr>
                                        <w:spacing w:after="0"/>
                                        <w:ind w:firstLine="142"/>
                                        <w:rPr>
                                          <w:b/>
                                          <w:color w:val="FFFFFF" w:themeColor="background1"/>
                                          <w:sz w:val="22"/>
                                          <w:szCs w:val="22"/>
                                        </w:rPr>
                                      </w:pPr>
                                      <w:r w:rsidRPr="00FD1294">
                                        <w:rPr>
                                          <w:b/>
                                          <w:color w:val="FFFFFF" w:themeColor="background1"/>
                                          <w:sz w:val="22"/>
                                          <w:szCs w:val="22"/>
                                        </w:rPr>
                                        <w:t xml:space="preserve">HS2 Community Engagement </w:t>
                                      </w:r>
                                    </w:p>
                                    <w:p w14:paraId="6C15824F" w14:textId="77777777" w:rsidR="00FD1294" w:rsidRPr="00FD1294" w:rsidRDefault="00FD1294" w:rsidP="00FD1294">
                                      <w:pPr>
                                        <w:spacing w:before="240"/>
                                        <w:ind w:firstLine="142"/>
                                        <w:rPr>
                                          <w:color w:val="FFFFFF" w:themeColor="background1"/>
                                          <w:sz w:val="22"/>
                                          <w:szCs w:val="22"/>
                                        </w:rPr>
                                      </w:pPr>
                                      <w:r w:rsidRPr="00FD1294">
                                        <w:rPr>
                                          <w:color w:val="FFFFFF" w:themeColor="background1"/>
                                          <w:sz w:val="22"/>
                                          <w:szCs w:val="22"/>
                                        </w:rPr>
                                        <w:t xml:space="preserve">Website </w:t>
                                      </w:r>
                                      <w:hyperlink r:id="rId36" w:history="1">
                                        <w:r w:rsidRPr="00FD1294">
                                          <w:rPr>
                                            <w:rStyle w:val="Hyperlink"/>
                                            <w:b/>
                                            <w:color w:val="FFFFFF" w:themeColor="background1"/>
                                            <w:sz w:val="22"/>
                                            <w:szCs w:val="22"/>
                                          </w:rPr>
                                          <w:t>www.hs2.org.uk</w:t>
                                        </w:r>
                                      </w:hyperlink>
                                      <w:r w:rsidRPr="00FD1294">
                                        <w:rPr>
                                          <w:color w:val="FFFFFF" w:themeColor="background1"/>
                                          <w:sz w:val="22"/>
                                          <w:szCs w:val="22"/>
                                        </w:rPr>
                                        <w:t xml:space="preserve"> </w:t>
                                      </w:r>
                                    </w:p>
                                    <w:p w14:paraId="1034FA34" w14:textId="77777777" w:rsidR="00FD1294" w:rsidRPr="00EB14E5" w:rsidRDefault="00FD1294" w:rsidP="00FD1294">
                                      <w:pPr>
                                        <w:spacing w:before="240"/>
                                        <w:ind w:left="142"/>
                                        <w:rPr>
                                          <w:color w:val="FFFFFF" w:themeColor="background1"/>
                                          <w:szCs w:val="22"/>
                                        </w:rPr>
                                      </w:pPr>
                                      <w:r w:rsidRPr="00FD1294">
                                        <w:rPr>
                                          <w:color w:val="FFFFFF" w:themeColor="background1"/>
                                          <w:sz w:val="22"/>
                                          <w:szCs w:val="22"/>
                                        </w:rPr>
                                        <w:t xml:space="preserve">To keep up to date with what is happening in your local area, visit: </w:t>
                                      </w:r>
                                      <w:r w:rsidRPr="00FD1294">
                                        <w:rPr>
                                          <w:b/>
                                          <w:color w:val="FFFFFF" w:themeColor="background1"/>
                                          <w:sz w:val="22"/>
                                          <w:szCs w:val="22"/>
                                        </w:rPr>
                                        <w:t>www.HS2inyourarea.co.uk</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39A64F1B">
                    <v:shapetype id="_x0000_t202" coordsize="21600,21600" o:spt="202" path="m,l,21600r21600,l21600,xe" w14:anchorId="288D3ECE">
                      <v:stroke joinstyle="miter"/>
                      <v:path gradientshapeok="t" o:connecttype="rect"/>
                    </v:shapetype>
                    <v:shape id="Text Box 7" style="width:209.6pt;height:334pt;visibility:visible;mso-wrap-style:square;mso-left-percent:-10001;mso-top-percent:-10001;mso-position-horizontal:absolute;mso-position-horizontal-relative:char;mso-position-vertical:absolute;mso-position-vertical-relative:line;mso-left-percent:-10001;mso-top-percent:-10001;v-text-anchor:top" o:spid="_x0000_s1026" fillcolor="#1e3773 [320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">
                      <v:textbox>
                        <w:txbxContent>
                          <w:sdt>
                            <w:sdtPr>
                              <w:id w:val="69356708"/>
                              <w:rPr>
                                <w:b/>
                                <w:color w:val="FFFFFF" w:themeColor="background1"/>
                                <w:sz w:val="32"/>
                              </w:rPr>
                              <w:id w:val="-1023008577"/>
                              <w:lock w:val="contentLocked"/>
                            </w:sdtPr>
                            <w:sdtEndPr>
                              <w:rPr>
                                <w:sz w:val="20"/>
                                <w:szCs w:val="22"/>
                              </w:rPr>
                            </w:sdtEndPr>
                            <w:sdtContent>
                              <w:p w:rsidRPr="00ED5CCE" w:rsidR="00FD1294" w:rsidP="00FD1294" w:rsidRDefault="00FD1294" w14:paraId="68A2616B" w14:textId="77777777">
                                <w:pPr>
                                  <w:spacing w:before="240"/>
                                  <w:ind w:firstLine="142"/>
                                  <w:rPr>
                                    <w:b/>
                                    <w:color w:val="FFFFFF" w:themeColor="background1"/>
                                    <w:sz w:val="32"/>
                                  </w:rPr>
                                </w:pPr>
                                <w:r w:rsidRPr="00ED5CCE">
                                  <w:rPr>
                                    <w:b/>
                                    <w:color w:val="FFFFFF" w:themeColor="background1"/>
                                    <w:sz w:val="32"/>
                                  </w:rPr>
                                  <w:t xml:space="preserve">Contact </w:t>
                                </w:r>
                                <w:r>
                                  <w:rPr>
                                    <w:b/>
                                    <w:color w:val="FFFFFF" w:themeColor="background1"/>
                                    <w:sz w:val="32"/>
                                  </w:rPr>
                                  <w:t>u</w:t>
                                </w:r>
                                <w:r w:rsidRPr="00ED5CCE">
                                  <w:rPr>
                                    <w:b/>
                                    <w:color w:val="FFFFFF" w:themeColor="background1"/>
                                    <w:sz w:val="32"/>
                                  </w:rPr>
                                  <w:t>s</w:t>
                                </w:r>
                              </w:p>
                              <w:p w:rsidRPr="00FD1294" w:rsidR="00FD1294" w:rsidP="00FD1294" w:rsidRDefault="00FD1294" w14:paraId="4746F72E" w14:textId="77777777">
                                <w:pPr>
                                  <w:ind w:left="142"/>
                                  <w:rPr>
                                    <w:rFonts w:ascii="Open Sans" w:hAnsi="Open Sans" w:cs="Open Sans"/>
                                    <w:bCs/>
                                    <w:color w:val="FFFFFF" w:themeColor="background1"/>
                                    <w:sz w:val="22"/>
                                    <w:szCs w:val="22"/>
                                  </w:rPr>
                                </w:pPr>
                                <w:r w:rsidRPr="00FD1294">
                                  <w:rPr>
                                    <w:rFonts w:ascii="Open Sans" w:hAnsi="Open Sans" w:cs="Open Sans"/>
                                    <w:bCs/>
                                    <w:color w:val="FFFFFF" w:themeColor="background1"/>
                                    <w:sz w:val="22"/>
                                    <w:szCs w:val="22"/>
                                  </w:rPr>
                                  <w:t xml:space="preserve">Contact our HS2 Helpdesk team all day, every day of the year on: </w:t>
                                </w:r>
                              </w:p>
                              <w:p w:rsidRPr="00FD1294" w:rsidR="00FD1294" w:rsidP="00FD1294" w:rsidRDefault="00FD1294" w14:paraId="4AD37595" w14:textId="77777777">
                                <w:pPr>
                                  <w:spacing w:before="240"/>
                                  <w:ind w:firstLine="567"/>
                                  <w:rPr>
                                    <w:color w:val="FFFFFF" w:themeColor="background1"/>
                                    <w:sz w:val="22"/>
                                    <w:szCs w:val="22"/>
                                  </w:rPr>
                                </w:pPr>
                                <w:r w:rsidRPr="00FD1294">
                                  <w:rPr>
                                    <w:color w:val="FFFFFF" w:themeColor="background1"/>
                                    <w:sz w:val="22"/>
                                    <w:szCs w:val="22"/>
                                  </w:rPr>
                                  <w:t xml:space="preserve">Freephone </w:t>
                                </w:r>
                                <w:r w:rsidRPr="00FD1294">
                                  <w:rPr>
                                    <w:b/>
                                    <w:color w:val="FFFFFF" w:themeColor="background1"/>
                                    <w:sz w:val="22"/>
                                    <w:szCs w:val="22"/>
                                  </w:rPr>
                                  <w:t>08081 434 434</w:t>
                                </w:r>
                              </w:p>
                              <w:p w:rsidRPr="00FD1294" w:rsidR="00FD1294" w:rsidP="00FD1294" w:rsidRDefault="00FD1294" w14:paraId="558A41E0" w14:textId="77777777">
                                <w:pPr>
                                  <w:ind w:firstLine="567"/>
                                  <w:rPr>
                                    <w:color w:val="FFFFFF" w:themeColor="background1"/>
                                    <w:sz w:val="22"/>
                                    <w:szCs w:val="22"/>
                                  </w:rPr>
                                </w:pPr>
                                <w:r w:rsidRPr="00FD1294">
                                  <w:rPr>
                                    <w:color w:val="FFFFFF" w:themeColor="background1"/>
                                    <w:sz w:val="22"/>
                                    <w:szCs w:val="22"/>
                                  </w:rPr>
                                  <w:t xml:space="preserve">Minicom </w:t>
                                </w:r>
                                <w:r w:rsidRPr="00FD1294">
                                  <w:rPr>
                                    <w:b/>
                                    <w:color w:val="FFFFFF" w:themeColor="background1"/>
                                    <w:sz w:val="22"/>
                                    <w:szCs w:val="22"/>
                                  </w:rPr>
                                  <w:t>08081 456 472</w:t>
                                </w:r>
                              </w:p>
                              <w:p w:rsidRPr="00FD1294" w:rsidR="00FD1294" w:rsidP="00FD1294" w:rsidRDefault="00FD1294" w14:paraId="2E6F875D" w14:textId="77777777">
                                <w:pPr>
                                  <w:ind w:firstLine="567"/>
                                  <w:rPr>
                                    <w:color w:val="FFFFFF" w:themeColor="background1"/>
                                    <w:sz w:val="22"/>
                                    <w:szCs w:val="22"/>
                                  </w:rPr>
                                </w:pPr>
                                <w:r w:rsidRPr="00FD1294">
                                  <w:rPr>
                                    <w:color w:val="FFFFFF" w:themeColor="background1"/>
                                    <w:sz w:val="22"/>
                                    <w:szCs w:val="22"/>
                                  </w:rPr>
                                  <w:t xml:space="preserve">Email </w:t>
                                </w:r>
                                <w:r w:rsidRPr="00FD1294">
                                  <w:rPr>
                                    <w:b/>
                                    <w:color w:val="FFFFFF" w:themeColor="background1"/>
                                    <w:sz w:val="22"/>
                                    <w:szCs w:val="22"/>
                                  </w:rPr>
                                  <w:t>HS2enquiries@hs2.org.uk</w:t>
                                </w:r>
                              </w:p>
                              <w:p w:rsidRPr="00FD1294" w:rsidR="00FD1294" w:rsidP="00FD1294" w:rsidRDefault="00FD1294" w14:paraId="6FC8642F" w14:textId="77777777">
                                <w:pPr>
                                  <w:spacing w:before="240" w:after="0"/>
                                  <w:ind w:left="284" w:hanging="142"/>
                                  <w:rPr>
                                    <w:color w:val="FFFFFF" w:themeColor="background1"/>
                                    <w:sz w:val="22"/>
                                    <w:szCs w:val="22"/>
                                  </w:rPr>
                                </w:pPr>
                                <w:r w:rsidRPr="00FD1294">
                                  <w:rPr>
                                    <w:color w:val="FFFFFF" w:themeColor="background1"/>
                                    <w:sz w:val="22"/>
                                    <w:szCs w:val="22"/>
                                  </w:rPr>
                                  <w:t>Write to:</w:t>
                                </w:r>
                              </w:p>
                              <w:p w:rsidRPr="00FD1294" w:rsidR="00FD1294" w:rsidP="00FD1294" w:rsidRDefault="00FD1294" w14:paraId="42246127" w14:textId="77777777">
                                <w:pPr>
                                  <w:spacing w:after="0"/>
                                  <w:ind w:left="142"/>
                                  <w:rPr>
                                    <w:b/>
                                    <w:color w:val="FFFFFF" w:themeColor="background1"/>
                                    <w:sz w:val="22"/>
                                    <w:szCs w:val="22"/>
                                  </w:rPr>
                                </w:pPr>
                                <w:r w:rsidRPr="00FD1294">
                                  <w:rPr>
                                    <w:b/>
                                    <w:color w:val="FFFFFF" w:themeColor="background1"/>
                                    <w:sz w:val="22"/>
                                    <w:szCs w:val="22"/>
                                  </w:rPr>
                                  <w:t xml:space="preserve">FREEPOST </w:t>
                                </w:r>
                              </w:p>
                              <w:p w:rsidRPr="00FD1294" w:rsidR="00FD1294" w:rsidP="00FD1294" w:rsidRDefault="00FD1294" w14:paraId="37246AF4" w14:textId="77777777">
                                <w:pPr>
                                  <w:spacing w:after="0"/>
                                  <w:ind w:firstLine="142"/>
                                  <w:rPr>
                                    <w:b/>
                                    <w:color w:val="FFFFFF" w:themeColor="background1"/>
                                    <w:sz w:val="22"/>
                                    <w:szCs w:val="22"/>
                                  </w:rPr>
                                </w:pPr>
                                <w:r w:rsidRPr="00FD1294">
                                  <w:rPr>
                                    <w:b/>
                                    <w:color w:val="FFFFFF" w:themeColor="background1"/>
                                    <w:sz w:val="22"/>
                                    <w:szCs w:val="22"/>
                                  </w:rPr>
                                  <w:t xml:space="preserve">HS2 Community Engagement </w:t>
                                </w:r>
                              </w:p>
                              <w:p w:rsidRPr="00FD1294" w:rsidR="00FD1294" w:rsidP="00FD1294" w:rsidRDefault="00FD1294" w14:paraId="51DD932F" w14:textId="77777777">
                                <w:pPr>
                                  <w:spacing w:before="240"/>
                                  <w:ind w:firstLine="142"/>
                                  <w:rPr>
                                    <w:color w:val="FFFFFF" w:themeColor="background1"/>
                                    <w:sz w:val="22"/>
                                    <w:szCs w:val="22"/>
                                  </w:rPr>
                                </w:pPr>
                                <w:r w:rsidRPr="00FD1294">
                                  <w:rPr>
                                    <w:color w:val="FFFFFF" w:themeColor="background1"/>
                                    <w:sz w:val="22"/>
                                    <w:szCs w:val="22"/>
                                  </w:rPr>
                                  <w:t xml:space="preserve">Website </w:t>
                                </w:r>
                                <w:hyperlink w:history="1" r:id="rId37">
                                  <w:r w:rsidRPr="00FD1294">
                                    <w:rPr>
                                      <w:rStyle w:val="Hyperlink"/>
                                      <w:b/>
                                      <w:color w:val="FFFFFF" w:themeColor="background1"/>
                                      <w:sz w:val="22"/>
                                      <w:szCs w:val="22"/>
                                    </w:rPr>
                                    <w:t>www.hs2.org.uk</w:t>
                                  </w:r>
                                </w:hyperlink>
                                <w:r w:rsidRPr="00FD1294">
                                  <w:rPr>
                                    <w:color w:val="FFFFFF" w:themeColor="background1"/>
                                    <w:sz w:val="22"/>
                                    <w:szCs w:val="22"/>
                                  </w:rPr>
                                  <w:t xml:space="preserve"> </w:t>
                                </w:r>
                              </w:p>
                              <w:p w:rsidRPr="00EB14E5" w:rsidR="00FD1294" w:rsidP="00FD1294" w:rsidRDefault="00FD1294" w14:paraId="50049D3E" w14:textId="77777777">
                                <w:pPr>
                                  <w:spacing w:before="240"/>
                                  <w:ind w:left="142"/>
                                  <w:rPr>
                                    <w:color w:val="FFFFFF" w:themeColor="background1"/>
                                    <w:szCs w:val="22"/>
                                  </w:rPr>
                                </w:pPr>
                                <w:r w:rsidRPr="00FD1294">
                                  <w:rPr>
                                    <w:color w:val="FFFFFF" w:themeColor="background1"/>
                                    <w:sz w:val="22"/>
                                    <w:szCs w:val="22"/>
                                  </w:rPr>
                                  <w:t xml:space="preserve">To keep up to date with what is happening in your local area, visit: </w:t>
                                </w:r>
                                <w:r w:rsidRPr="00FD1294">
                                  <w:rPr>
                                    <w:b/>
                                    <w:color w:val="FFFFFF" w:themeColor="background1"/>
                                    <w:sz w:val="22"/>
                                    <w:szCs w:val="22"/>
                                  </w:rPr>
                                  <w:t>www.HS2inyourarea.co.uk</w:t>
                                </w:r>
                              </w:p>
                            </w:sdtContent>
                          </w:sdt>
                        </w:txbxContent>
                      </v:textbox>
                      <w10:anchorlock/>
                    </v:shape>
                  </w:pict>
                </mc:Fallback>
              </mc:AlternateContent>
            </w:r>
          </w:p>
          <w:p w14:paraId="24340A4A" w14:textId="77777777" w:rsidR="00FD1294" w:rsidRPr="00524160" w:rsidRDefault="00FD1294">
            <w:pPr>
              <w:pStyle w:val="Privacynotice"/>
              <w:rPr>
                <w:b/>
                <w:sz w:val="14"/>
              </w:rPr>
            </w:pPr>
          </w:p>
          <w:p w14:paraId="7B7B7D4A" w14:textId="77777777" w:rsidR="00FD1294" w:rsidRPr="00524160" w:rsidRDefault="00FD1294">
            <w:r>
              <w:rPr>
                <w:b/>
                <w:noProof/>
                <w:sz w:val="24"/>
                <w:lang w:eastAsia="en-GB"/>
              </w:rPr>
              <mc:AlternateContent>
                <mc:Choice Requires="wps">
                  <w:drawing>
                    <wp:inline distT="0" distB="0" distL="0" distR="0" wp14:anchorId="563DED71" wp14:editId="20CAF141">
                      <wp:extent cx="2743200" cy="2197100"/>
                      <wp:effectExtent l="0" t="0" r="0" b="0"/>
                      <wp:docPr id="8" name="Text Box 8"/>
                      <wp:cNvGraphicFramePr/>
                      <a:graphic xmlns:a="http://schemas.openxmlformats.org/drawingml/2006/main">
                        <a:graphicData uri="http://schemas.microsoft.com/office/word/2010/wordprocessingShape">
                          <wps:wsp>
                            <wps:cNvSpPr txBox="1"/>
                            <wps:spPr>
                              <a:xfrm>
                                <a:off x="0" y="0"/>
                                <a:ext cx="2743200" cy="2197100"/>
                              </a:xfrm>
                              <a:prstGeom prst="rect">
                                <a:avLst/>
                              </a:prstGeom>
                              <a:solidFill>
                                <a:schemeClr val="bg2">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A4"/>
                                      <w:color w:val="4E4E4E" w:themeColor="background2" w:themeShade="80"/>
                                    </w:rPr>
                                    <w:alias w:val="Locked content"/>
                                    <w:tag w:val="Locked content"/>
                                    <w:id w:val="-16471843"/>
                                    <w:lock w:val="sdtContentLocked"/>
                                    <w:placeholder>
                                      <w:docPart w:val="9B3ABE490312474392FC9775D9FC743C"/>
                                    </w:placeholder>
                                    <w15:appearance w15:val="hidden"/>
                                  </w:sdtPr>
                                  <w:sdtEndPr>
                                    <w:rPr>
                                      <w:rStyle w:val="A6"/>
                                      <w:b w:val="0"/>
                                      <w:bCs w:val="0"/>
                                      <w:color w:val="1E3773" w:themeColor="accent1"/>
                                      <w:sz w:val="16"/>
                                      <w:szCs w:val="16"/>
                                    </w:rPr>
                                  </w:sdtEndPr>
                                  <w:sdtContent>
                                    <w:p w14:paraId="56FB085F" w14:textId="77777777" w:rsidR="00FD1294" w:rsidRPr="00FD1294" w:rsidRDefault="00FD1294" w:rsidP="00FD1294">
                                      <w:pPr>
                                        <w:rPr>
                                          <w:rStyle w:val="A4"/>
                                          <w:color w:val="4E4E4E" w:themeColor="background2" w:themeShade="80"/>
                                        </w:rPr>
                                      </w:pPr>
                                      <w:r w:rsidRPr="00FD1294">
                                        <w:rPr>
                                          <w:rStyle w:val="A4"/>
                                          <w:color w:val="4E4E4E" w:themeColor="background2" w:themeShade="80"/>
                                        </w:rPr>
                                        <w:t>Please contact us if you’d like a free copy of this document in large print, Braille, audio or ‘easy read’ format. You can also contact us for help and information in a different language.</w:t>
                                      </w:r>
                                    </w:p>
                                    <w:p w14:paraId="777D1AAC" w14:textId="77777777" w:rsidR="00FD1294" w:rsidRPr="00FD1294" w:rsidRDefault="00FD1294" w:rsidP="00FD1294">
                                      <w:pPr>
                                        <w:rPr>
                                          <w:szCs w:val="20"/>
                                        </w:rPr>
                                      </w:pPr>
                                      <w:r w:rsidRPr="00FD1294">
                                        <w:rPr>
                                          <w:rStyle w:val="A6"/>
                                          <w:color w:val="4E4E4E" w:themeColor="background2" w:themeShade="80"/>
                                          <w:sz w:val="20"/>
                                          <w:szCs w:val="20"/>
                                        </w:rPr>
                                        <w:t xml:space="preserve">HS2 Ltd is committed to protecting personal information. If you wish to know more about how we use your personal information please see our Privacy Notice: </w:t>
                                      </w:r>
                                      <w:hyperlink r:id="rId38" w:history="1">
                                        <w:r w:rsidRPr="00FD1294">
                                          <w:rPr>
                                            <w:rStyle w:val="Hyperlink"/>
                                            <w:rFonts w:cs="Open Sans"/>
                                            <w:szCs w:val="20"/>
                                          </w:rPr>
                                          <w:t>https://www.gov.uk/government/publications/high-speed-two-ltd-privacy-notice</w:t>
                                        </w:r>
                                      </w:hyperlink>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1B0F95A3">
                    <v:shape id="Text Box 8" style="width:3in;height:173pt;visibility:visible;mso-wrap-style:square;mso-left-percent:-10001;mso-top-percent:-10001;mso-position-horizontal:absolute;mso-position-horizontal-relative:char;mso-position-vertical:absolute;mso-position-vertical-relative:line;mso-left-percent:-10001;mso-top-percent:-10001;v-text-anchor:top" o:spid="_x0000_s1027" fillcolor="#d7d7d7 [131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" w14:anchorId="563DED71">
                      <v:textbox>
                        <w:txbxContent>
                          <w:sdt>
                            <w:sdtPr>
                              <w:id w:val="1338398407"/>
                              <w:rPr>
                                <w:rStyle w:val="A4"/>
                                <w:color w:val="4E4E4E" w:themeColor="background2" w:themeShade="80"/>
                              </w:rPr>
                              <w:alias w:val="Locked content"/>
                              <w:tag w:val="Locked content"/>
                              <w:id w:val="-16471843"/>
                              <w:lock w:val="sdtContentLocked"/>
                              <w:placeholder>
                                <w:docPart w:val="9B3ABE490312474392FC9775D9FC743C"/>
                              </w:placeholder>
                              <w15:appearance w15:val="hidden"/>
                            </w:sdtPr>
                            <w:sdtEndPr>
                              <w:rPr>
                                <w:rStyle w:val="A6"/>
                                <w:b w:val="0"/>
                                <w:bCs w:val="0"/>
                                <w:color w:val="1E3773" w:themeColor="accent1"/>
                                <w:sz w:val="16"/>
                                <w:szCs w:val="16"/>
                              </w:rPr>
                            </w:sdtEndPr>
                            <w:sdtContent>
                              <w:p w:rsidRPr="00FD1294" w:rsidR="00FD1294" w:rsidP="00FD1294" w:rsidRDefault="00FD1294" w14:paraId="3B804F17" w14:textId="77777777">
                                <w:pPr>
                                  <w:rPr>
                                    <w:rStyle w:val="A4"/>
                                    <w:color w:val="4E4E4E" w:themeColor="background2" w:themeShade="80"/>
                                  </w:rPr>
                                </w:pPr>
                                <w:r w:rsidRPr="00FD1294">
                                  <w:rPr>
                                    <w:rStyle w:val="A4"/>
                                    <w:color w:val="4E4E4E" w:themeColor="background2" w:themeShade="80"/>
                                  </w:rPr>
                                  <w:t>Please contact us if you’d like a free copy of this document in large print, Braille, audio or ‘easy read’ format. You can also contact us for help and information in a different language.</w:t>
                                </w:r>
                              </w:p>
                              <w:p w:rsidRPr="00FD1294" w:rsidR="00FD1294" w:rsidP="00FD1294" w:rsidRDefault="00FD1294" w14:paraId="64CCA3C4" w14:textId="77777777">
                                <w:pPr>
                                  <w:rPr>
                                    <w:szCs w:val="20"/>
                                  </w:rPr>
                                </w:pPr>
                                <w:r w:rsidRPr="00FD1294">
                                  <w:rPr>
                                    <w:rStyle w:val="A6"/>
                                    <w:color w:val="4E4E4E" w:themeColor="background2" w:themeShade="80"/>
                                    <w:sz w:val="20"/>
                                    <w:szCs w:val="20"/>
                                  </w:rPr>
                                  <w:t xml:space="preserve">HS2 Ltd is committed to protecting personal information. If you wish to know more about how we use your personal information please see our Privacy Notice: </w:t>
                                </w:r>
                                <w:hyperlink w:history="1" r:id="rId39">
                                  <w:r w:rsidRPr="00FD1294">
                                    <w:rPr>
                                      <w:rStyle w:val="Hyperlink"/>
                                      <w:rFonts w:cs="Open Sans"/>
                                      <w:szCs w:val="20"/>
                                    </w:rPr>
                                    <w:t>https://www.gov.uk/government/publications/high-speed-two-ltd-privacy-notice</w:t>
                                  </w:r>
                                </w:hyperlink>
                              </w:p>
                            </w:sdtContent>
                          </w:sdt>
                        </w:txbxContent>
                      </v:textbox>
                      <w10:anchorlock/>
                    </v:shape>
                  </w:pict>
                </mc:Fallback>
              </mc:AlternateContent>
            </w:r>
          </w:p>
        </w:tc>
      </w:tr>
    </w:tbl>
    <w:p w14:paraId="678A0865" w14:textId="77777777" w:rsidR="00927F4D" w:rsidRDefault="00927F4D" w:rsidP="00A861C9">
      <w:pPr>
        <w:rPr>
          <w:b/>
          <w:szCs w:val="20"/>
        </w:rPr>
      </w:pPr>
    </w:p>
    <w:p w14:paraId="35710739" w14:textId="74AF2C1B" w:rsidR="00A861C9" w:rsidRPr="0057632D" w:rsidRDefault="00FD1294" w:rsidP="00A861C9">
      <w:pPr>
        <w:rPr>
          <w:rFonts w:ascii="Segoe UI" w:eastAsia="Times New Roman" w:hAnsi="Segoe UI" w:cs="Segoe UI"/>
          <w:color w:val="auto"/>
          <w:spacing w:val="0"/>
          <w:szCs w:val="20"/>
        </w:rPr>
      </w:pPr>
      <w:r w:rsidRPr="0057632D">
        <w:rPr>
          <w:b/>
          <w:szCs w:val="20"/>
        </w:rPr>
        <w:t xml:space="preserve">Reference number: </w:t>
      </w:r>
      <w:r w:rsidR="00937851" w:rsidRPr="00937851">
        <w:rPr>
          <w:b/>
          <w:szCs w:val="20"/>
        </w:rPr>
        <w:t>HS2-BCZ – SCP-25-1</w:t>
      </w:r>
      <w:r w:rsidR="0015743D">
        <w:rPr>
          <w:b/>
          <w:szCs w:val="20"/>
        </w:rPr>
        <w:t>448</w:t>
      </w:r>
    </w:p>
    <w:p w14:paraId="4C2EEB33" w14:textId="77777777" w:rsidR="00FD1294" w:rsidRPr="00237671" w:rsidRDefault="00FD1294" w:rsidP="00FD1294">
      <w:pPr>
        <w:autoSpaceDE w:val="0"/>
        <w:autoSpaceDN w:val="0"/>
        <w:adjustRightInd w:val="0"/>
        <w:spacing w:after="0" w:line="240" w:lineRule="auto"/>
        <w:rPr>
          <w:rFonts w:ascii="Open Sans" w:hAnsi="Open Sans" w:cs="Open Sans"/>
          <w:spacing w:val="0"/>
          <w:sz w:val="18"/>
          <w:szCs w:val="18"/>
        </w:rPr>
      </w:pPr>
      <w:r w:rsidRPr="00237671">
        <w:rPr>
          <w:rFonts w:ascii="Open Sans" w:hAnsi="Open Sans" w:cs="Open Sans"/>
          <w:spacing w:val="0"/>
          <w:sz w:val="18"/>
          <w:szCs w:val="18"/>
        </w:rPr>
        <w:t>High Speed Two (HS2) Limited, registered in England and Wales.</w:t>
      </w:r>
    </w:p>
    <w:p w14:paraId="3F01E708" w14:textId="77777777" w:rsidR="00FD1294" w:rsidRPr="00237671" w:rsidRDefault="00FD1294" w:rsidP="00FD1294">
      <w:pPr>
        <w:pStyle w:val="Pa17"/>
        <w:spacing w:line="240" w:lineRule="auto"/>
        <w:rPr>
          <w:rFonts w:cs="Open Sans"/>
          <w:color w:val="575757"/>
          <w:sz w:val="18"/>
          <w:szCs w:val="18"/>
        </w:rPr>
      </w:pPr>
      <w:r w:rsidRPr="00237671">
        <w:rPr>
          <w:rFonts w:cs="Open Sans"/>
          <w:color w:val="575757"/>
          <w:sz w:val="18"/>
          <w:szCs w:val="18"/>
        </w:rPr>
        <w:t xml:space="preserve">Registered office: Two Snowhill, Snow Hill Queensway, Birmingham B4 6GA. </w:t>
      </w:r>
    </w:p>
    <w:p w14:paraId="47090023" w14:textId="77777777" w:rsidR="00524160" w:rsidRPr="007D0A7A" w:rsidRDefault="00FD1294" w:rsidP="007D0A7A">
      <w:pPr>
        <w:spacing w:after="0" w:line="240" w:lineRule="auto"/>
        <w:rPr>
          <w:rFonts w:cs="Open Sans"/>
          <w:sz w:val="18"/>
          <w:szCs w:val="18"/>
        </w:rPr>
      </w:pPr>
      <w:r w:rsidRPr="00237671">
        <w:rPr>
          <w:rFonts w:cs="Open Sans"/>
          <w:sz w:val="18"/>
          <w:szCs w:val="18"/>
        </w:rPr>
        <w:t>Company registration number: 06791686. VAT registration number: 888 8512 56</w:t>
      </w:r>
    </w:p>
    <w:sectPr w:rsidR="00524160" w:rsidRPr="007D0A7A" w:rsidSect="002321F8">
      <w:footerReference w:type="even" r:id="rId40"/>
      <w:footerReference w:type="default" r:id="rId41"/>
      <w:headerReference w:type="first" r:id="rId42"/>
      <w:footerReference w:type="first" r:id="rId43"/>
      <w:pgSz w:w="11906" w:h="16838" w:code="9"/>
      <w:pgMar w:top="1134" w:right="1134" w:bottom="1134" w:left="1134" w:header="73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4FF0" w14:textId="77777777" w:rsidR="00CF381D" w:rsidRDefault="00CF381D" w:rsidP="00F168A4">
      <w:r>
        <w:separator/>
      </w:r>
    </w:p>
  </w:endnote>
  <w:endnote w:type="continuationSeparator" w:id="0">
    <w:p w14:paraId="34CAA063" w14:textId="77777777" w:rsidR="00CF381D" w:rsidRDefault="00CF381D" w:rsidP="00F1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A39C" w14:textId="77777777" w:rsidR="006A31EF" w:rsidRDefault="006A31EF">
    <w:pPr>
      <w:pStyle w:val="Footer"/>
    </w:pPr>
    <w:r>
      <w:rPr>
        <w:noProof/>
      </w:rPr>
      <mc:AlternateContent>
        <mc:Choice Requires="wps">
          <w:drawing>
            <wp:anchor distT="0" distB="0" distL="0" distR="0" simplePos="0" relativeHeight="251658245" behindDoc="0" locked="0" layoutInCell="1" allowOverlap="1" wp14:anchorId="49B39FFC" wp14:editId="0B0D5D78">
              <wp:simplePos x="635" y="635"/>
              <wp:positionH relativeFrom="page">
                <wp:align>left</wp:align>
              </wp:positionH>
              <wp:positionV relativeFrom="page">
                <wp:align>bottom</wp:align>
              </wp:positionV>
              <wp:extent cx="443865" cy="443865"/>
              <wp:effectExtent l="0" t="0" r="6985" b="0"/>
              <wp:wrapNone/>
              <wp:docPr id="6" name="Text Box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0F002" w14:textId="77777777" w:rsidR="006A31EF" w:rsidRPr="006A31EF" w:rsidRDefault="006A31EF" w:rsidP="006A31EF">
                          <w:pPr>
                            <w:spacing w:after="0"/>
                            <w:rPr>
                              <w:rFonts w:ascii="Arial" w:eastAsia="Arial" w:hAnsi="Arial" w:cs="Arial"/>
                              <w:noProof/>
                              <w:color w:val="000000"/>
                              <w:szCs w:val="20"/>
                            </w:rPr>
                          </w:pPr>
                          <w:r w:rsidRPr="006A31EF">
                            <w:rPr>
                              <w:rFonts w:ascii="Arial" w:eastAsia="Arial" w:hAnsi="Arial" w:cs="Arial"/>
                              <w:noProof/>
                              <w:color w:val="00000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384AA3B">
            <v:shapetype id="_x0000_t202" coordsize="21600,21600" o:spt="202" path="m,l,21600r21600,l21600,xe" w14:anchorId="49B39FFC">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Classification -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6A31EF" w:rsidR="006A31EF" w:rsidP="006A31EF" w:rsidRDefault="006A31EF" w14:paraId="0A79E2B6" w14:textId="77777777">
                    <w:pPr>
                      <w:spacing w:after="0"/>
                      <w:rPr>
                        <w:rFonts w:ascii="Arial" w:hAnsi="Arial" w:eastAsia="Arial" w:cs="Arial"/>
                        <w:noProof/>
                        <w:color w:val="000000"/>
                        <w:szCs w:val="20"/>
                      </w:rPr>
                    </w:pPr>
                    <w:r w:rsidRPr="006A31EF">
                      <w:rPr>
                        <w:rFonts w:ascii="Arial" w:hAnsi="Arial" w:eastAsia="Arial" w:cs="Arial"/>
                        <w:noProof/>
                        <w:color w:val="00000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A17C" w14:textId="77777777" w:rsidR="003C5865" w:rsidRDefault="006A31EF">
    <w:pPr>
      <w:pStyle w:val="Footer"/>
    </w:pPr>
    <w:r>
      <w:rPr>
        <w:noProof/>
        <w:lang w:eastAsia="en-GB"/>
      </w:rPr>
      <mc:AlternateContent>
        <mc:Choice Requires="wps">
          <w:drawing>
            <wp:anchor distT="0" distB="0" distL="0" distR="0" simplePos="0" relativeHeight="251658249" behindDoc="0" locked="0" layoutInCell="1" allowOverlap="1" wp14:anchorId="1AC76CAF" wp14:editId="6FA12FDE">
              <wp:simplePos x="635" y="635"/>
              <wp:positionH relativeFrom="page">
                <wp:align>left</wp:align>
              </wp:positionH>
              <wp:positionV relativeFrom="page">
                <wp:align>bottom</wp:align>
              </wp:positionV>
              <wp:extent cx="443865" cy="443865"/>
              <wp:effectExtent l="0" t="0" r="6985" b="0"/>
              <wp:wrapNone/>
              <wp:docPr id="11" name="Text Box 1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850F5" w14:textId="77777777" w:rsidR="006A31EF" w:rsidRPr="006A31EF" w:rsidRDefault="006A31EF" w:rsidP="006A31EF">
                          <w:pPr>
                            <w:spacing w:after="0"/>
                            <w:rPr>
                              <w:rFonts w:ascii="Arial" w:eastAsia="Arial" w:hAnsi="Arial" w:cs="Arial"/>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74B10D17">
            <v:shapetype id="_x0000_t202" coordsize="21600,21600" o:spt="202" path="m,l,21600r21600,l21600,xe" w14:anchorId="1AC76CAF">
              <v:stroke joinstyle="miter"/>
              <v:path gradientshapeok="t" o:connecttype="rect"/>
            </v:shapetype>
            <v:shape id="Text Box 11" style="position:absolute;margin-left:0;margin-top:0;width:34.95pt;height:34.95pt;z-index:251658249;visibility:visible;mso-wrap-style:none;mso-wrap-distance-left:0;mso-wrap-distance-top:0;mso-wrap-distance-right:0;mso-wrap-distance-bottom:0;mso-position-horizontal:left;mso-position-horizontal-relative:page;mso-position-vertical:bottom;mso-position-vertical-relative:page;v-text-anchor:bottom" alt="Classification - 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6A31EF" w:rsidR="006A31EF" w:rsidP="006A31EF" w:rsidRDefault="006A31EF" w14:paraId="672A6659" w14:textId="77777777">
                    <w:pPr>
                      <w:spacing w:after="0"/>
                      <w:rPr>
                        <w:rFonts w:ascii="Arial" w:hAnsi="Arial" w:eastAsia="Arial" w:cs="Arial"/>
                        <w:noProof/>
                        <w:color w:val="000000"/>
                        <w:szCs w:val="20"/>
                      </w:rPr>
                    </w:pPr>
                  </w:p>
                </w:txbxContent>
              </v:textbox>
              <w10:wrap anchorx="page" anchory="page"/>
            </v:shape>
          </w:pict>
        </mc:Fallback>
      </mc:AlternateContent>
    </w:r>
    <w:r w:rsidR="009156D4">
      <w:rPr>
        <w:noProof/>
        <w:lang w:eastAsia="en-GB"/>
      </w:rPr>
      <mc:AlternateContent>
        <mc:Choice Requires="wps">
          <w:drawing>
            <wp:anchor distT="0" distB="0" distL="114300" distR="114300" simplePos="0" relativeHeight="251658241" behindDoc="0" locked="0" layoutInCell="1" allowOverlap="1" wp14:anchorId="15B63DA1" wp14:editId="0B670536">
              <wp:simplePos x="0" y="0"/>
              <wp:positionH relativeFrom="margin">
                <wp:align>right</wp:align>
              </wp:positionH>
              <wp:positionV relativeFrom="paragraph">
                <wp:posOffset>-624205</wp:posOffset>
              </wp:positionV>
              <wp:extent cx="3181082" cy="437804"/>
              <wp:effectExtent l="0" t="0" r="0" b="635"/>
              <wp:wrapNone/>
              <wp:docPr id="3" name="Text Box 3"/>
              <wp:cNvGraphicFramePr/>
              <a:graphic xmlns:a="http://schemas.openxmlformats.org/drawingml/2006/main">
                <a:graphicData uri="http://schemas.microsoft.com/office/word/2010/wordprocessingShape">
                  <wps:wsp>
                    <wps:cNvSpPr txBox="1"/>
                    <wps:spPr>
                      <a:xfrm>
                        <a:off x="0" y="0"/>
                        <a:ext cx="3181082" cy="437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425B9" w14:textId="77777777" w:rsidR="003C5865" w:rsidRDefault="007C45AD" w:rsidP="00930537">
                          <w:pPr>
                            <w:jc w:val="right"/>
                          </w:pPr>
                          <w:r>
                            <w:t>Contact our HS2 Helpdesk team on</w:t>
                          </w:r>
                          <w:r w:rsidR="003C5865">
                            <w:t xml:space="preserve"> </w:t>
                          </w:r>
                          <w:r w:rsidR="003C5865" w:rsidRPr="005371D1">
                            <w:rPr>
                              <w:b/>
                              <w:color w:val="FF8000" w:themeColor="accent4"/>
                            </w:rPr>
                            <w:t>08081 434 434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181C2ED8">
            <v:shape id="Text Box 3" style="position:absolute;margin-left:199.3pt;margin-top:-49.15pt;width:250.5pt;height:34.45pt;z-index:251658241;visibility:visible;mso-wrap-style:square;mso-wrap-distance-left:9pt;mso-wrap-distance-top:0;mso-wrap-distance-right:9pt;mso-wrap-distance-bottom:0;mso-position-horizontal:right;mso-position-horizontal-relative:margin;mso-position-vertical:absolute;mso-position-vertical-relative:text;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" w14:anchorId="15B63DA1">
              <v:textbox>
                <w:txbxContent>
                  <w:p w:rsidR="003C5865" w:rsidP="00930537" w:rsidRDefault="007C45AD" w14:paraId="1AD8A1AD" w14:textId="77777777">
                    <w:pPr>
                      <w:jc w:val="right"/>
                    </w:pPr>
                    <w:r>
                      <w:t>Contact our HS2 Helpdesk team on</w:t>
                    </w:r>
                    <w:r w:rsidR="003C5865">
                      <w:t xml:space="preserve"> </w:t>
                    </w:r>
                    <w:r w:rsidRPr="005371D1" w:rsidR="003C5865">
                      <w:rPr>
                        <w:b/>
                        <w:color w:val="FF8000" w:themeColor="accent4"/>
                      </w:rPr>
                      <w:t>08081 434 434</w:t>
                    </w:r>
                  </w:p>
                </w:txbxContent>
              </v:textbox>
              <w10:wrap anchorx="margin"/>
            </v:shape>
          </w:pict>
        </mc:Fallback>
      </mc:AlternateContent>
    </w:r>
    <w:r w:rsidR="009156D4">
      <w:rPr>
        <w:noProof/>
        <w:lang w:eastAsia="en-GB"/>
      </w:rPr>
      <w:drawing>
        <wp:anchor distT="0" distB="0" distL="114300" distR="114300" simplePos="0" relativeHeight="251658242" behindDoc="0" locked="0" layoutInCell="1" allowOverlap="1" wp14:anchorId="0A3F932E" wp14:editId="43FE05C8">
          <wp:simplePos x="0" y="0"/>
          <wp:positionH relativeFrom="margin">
            <wp:posOffset>0</wp:posOffset>
          </wp:positionH>
          <wp:positionV relativeFrom="paragraph">
            <wp:posOffset>-405130</wp:posOffset>
          </wp:positionV>
          <wp:extent cx="6120130" cy="1263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HS2 Extended H Footer A4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263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7304" w14:textId="77777777" w:rsidR="006A31EF" w:rsidRDefault="006A31EF">
    <w:pPr>
      <w:pStyle w:val="Footer"/>
    </w:pPr>
    <w:r>
      <w:rPr>
        <w:noProof/>
      </w:rPr>
      <mc:AlternateContent>
        <mc:Choice Requires="wps">
          <w:drawing>
            <wp:anchor distT="0" distB="0" distL="0" distR="0" simplePos="0" relativeHeight="251658244" behindDoc="0" locked="0" layoutInCell="1" allowOverlap="1" wp14:anchorId="504C4962" wp14:editId="19A81470">
              <wp:simplePos x="635" y="635"/>
              <wp:positionH relativeFrom="page">
                <wp:align>left</wp:align>
              </wp:positionH>
              <wp:positionV relativeFrom="page">
                <wp:align>bottom</wp:align>
              </wp:positionV>
              <wp:extent cx="443865" cy="443865"/>
              <wp:effectExtent l="0" t="0" r="6985" b="0"/>
              <wp:wrapNone/>
              <wp:docPr id="1"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BA211" w14:textId="77777777" w:rsidR="006A31EF" w:rsidRPr="006A31EF" w:rsidRDefault="006A31EF" w:rsidP="006A31EF">
                          <w:pPr>
                            <w:spacing w:after="0"/>
                            <w:rPr>
                              <w:rFonts w:ascii="Arial" w:eastAsia="Arial" w:hAnsi="Arial" w:cs="Arial"/>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7B83EC7">
            <v:shapetype id="_x0000_t202" coordsize="21600,21600" o:spt="202" path="m,l,21600r21600,l21600,xe" w14:anchorId="504C4962">
              <v:stroke joinstyle="miter"/>
              <v:path gradientshapeok="t" o:connecttype="rect"/>
            </v:shapetype>
            <v:shape id="Text Box 1"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Classification - 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A31EF" w:rsidR="006A31EF" w:rsidP="006A31EF" w:rsidRDefault="006A31EF" w14:paraId="5DAB6C7B" w14:textId="77777777">
                    <w:pPr>
                      <w:spacing w:after="0"/>
                      <w:rPr>
                        <w:rFonts w:ascii="Arial" w:hAnsi="Arial" w:eastAsia="Arial" w:cs="Arial"/>
                        <w:noProof/>
                        <w:color w:val="00000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ADDA" w14:textId="77777777" w:rsidR="006A31EF" w:rsidRDefault="006A31EF">
    <w:pPr>
      <w:pStyle w:val="Footer"/>
    </w:pPr>
    <w:r>
      <w:rPr>
        <w:noProof/>
      </w:rPr>
      <mc:AlternateContent>
        <mc:Choice Requires="wps">
          <w:drawing>
            <wp:anchor distT="0" distB="0" distL="0" distR="0" simplePos="0" relativeHeight="251658247" behindDoc="0" locked="0" layoutInCell="1" allowOverlap="1" wp14:anchorId="6024CC60" wp14:editId="7EC167D9">
              <wp:simplePos x="635" y="635"/>
              <wp:positionH relativeFrom="page">
                <wp:align>left</wp:align>
              </wp:positionH>
              <wp:positionV relativeFrom="page">
                <wp:align>bottom</wp:align>
              </wp:positionV>
              <wp:extent cx="443865" cy="443865"/>
              <wp:effectExtent l="0" t="0" r="6985" b="0"/>
              <wp:wrapNone/>
              <wp:docPr id="13" name="Text Box 13"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BD6C5" w14:textId="77777777" w:rsidR="006A31EF" w:rsidRPr="006A31EF" w:rsidRDefault="006A31EF" w:rsidP="006A31EF">
                          <w:pPr>
                            <w:spacing w:after="0"/>
                            <w:rPr>
                              <w:rFonts w:ascii="Arial" w:eastAsia="Arial" w:hAnsi="Arial" w:cs="Arial"/>
                              <w:noProof/>
                              <w:color w:val="000000"/>
                              <w:szCs w:val="20"/>
                            </w:rPr>
                          </w:pPr>
                          <w:r w:rsidRPr="006A31EF">
                            <w:rPr>
                              <w:rFonts w:ascii="Arial" w:eastAsia="Arial" w:hAnsi="Arial" w:cs="Arial"/>
                              <w:noProof/>
                              <w:color w:val="00000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D44BE6C">
            <v:shapetype id="_x0000_t202" coordsize="21600,21600" o:spt="202" path="m,l,21600r21600,l21600,xe" w14:anchorId="6024CC60">
              <v:stroke joinstyle="miter"/>
              <v:path gradientshapeok="t" o:connecttype="rect"/>
            </v:shapetype>
            <v:shape id="Text Box 13"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alt="Classification - 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v:textbox style="mso-fit-shape-to-text:t" inset="20pt,0,0,15pt">
                <w:txbxContent>
                  <w:p w:rsidRPr="006A31EF" w:rsidR="006A31EF" w:rsidP="006A31EF" w:rsidRDefault="006A31EF" w14:paraId="7F96CD5D" w14:textId="77777777">
                    <w:pPr>
                      <w:spacing w:after="0"/>
                      <w:rPr>
                        <w:rFonts w:ascii="Arial" w:hAnsi="Arial" w:eastAsia="Arial" w:cs="Arial"/>
                        <w:noProof/>
                        <w:color w:val="000000"/>
                        <w:szCs w:val="20"/>
                      </w:rPr>
                    </w:pPr>
                    <w:r w:rsidRPr="006A31EF">
                      <w:rPr>
                        <w:rFonts w:ascii="Arial" w:hAnsi="Arial" w:eastAsia="Arial" w:cs="Arial"/>
                        <w:noProof/>
                        <w:color w:val="000000"/>
                        <w:szCs w:val="20"/>
                      </w:rPr>
                      <w:t>Classification -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A2CA" w14:textId="77777777" w:rsidR="006A31EF" w:rsidRDefault="006A31EF">
    <w:pPr>
      <w:pStyle w:val="Footer"/>
    </w:pPr>
    <w:r>
      <w:rPr>
        <w:noProof/>
      </w:rPr>
      <mc:AlternateContent>
        <mc:Choice Requires="wps">
          <w:drawing>
            <wp:anchor distT="0" distB="0" distL="0" distR="0" simplePos="0" relativeHeight="251658248" behindDoc="0" locked="0" layoutInCell="1" allowOverlap="1" wp14:anchorId="5CB9DC07" wp14:editId="613ADD78">
              <wp:simplePos x="635" y="635"/>
              <wp:positionH relativeFrom="page">
                <wp:align>left</wp:align>
              </wp:positionH>
              <wp:positionV relativeFrom="page">
                <wp:align>bottom</wp:align>
              </wp:positionV>
              <wp:extent cx="443865" cy="443865"/>
              <wp:effectExtent l="0" t="0" r="6985" b="0"/>
              <wp:wrapNone/>
              <wp:docPr id="15" name="Text Box 1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6859A" w14:textId="77777777" w:rsidR="006A31EF" w:rsidRPr="006A31EF" w:rsidRDefault="006A31EF" w:rsidP="006A31EF">
                          <w:pPr>
                            <w:spacing w:after="0"/>
                            <w:rPr>
                              <w:rFonts w:ascii="Arial" w:eastAsia="Arial" w:hAnsi="Arial" w:cs="Arial"/>
                              <w:noProof/>
                              <w:color w:val="000000"/>
                              <w:szCs w:val="20"/>
                            </w:rPr>
                          </w:pPr>
                          <w:r w:rsidRPr="006A31EF">
                            <w:rPr>
                              <w:rFonts w:ascii="Arial" w:eastAsia="Arial" w:hAnsi="Arial" w:cs="Arial"/>
                              <w:noProof/>
                              <w:color w:val="00000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28A64FA">
            <v:shapetype id="_x0000_t202" coordsize="21600,21600" o:spt="202" path="m,l,21600r21600,l21600,xe" w14:anchorId="5CB9DC07">
              <v:stroke joinstyle="miter"/>
              <v:path gradientshapeok="t" o:connecttype="rect"/>
            </v:shapetype>
            <v:shape id="Text Box 15" style="position:absolute;margin-left:0;margin-top:0;width:34.95pt;height:34.95pt;z-index:251658248;visibility:visible;mso-wrap-style:none;mso-wrap-distance-left:0;mso-wrap-distance-top:0;mso-wrap-distance-right:0;mso-wrap-distance-bottom:0;mso-position-horizontal:left;mso-position-horizontal-relative:page;mso-position-vertical:bottom;mso-position-vertical-relative:page;v-text-anchor:bottom" alt="Classification - Public"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A31EF" w:rsidR="006A31EF" w:rsidP="006A31EF" w:rsidRDefault="006A31EF" w14:paraId="26FC556F" w14:textId="77777777">
                    <w:pPr>
                      <w:spacing w:after="0"/>
                      <w:rPr>
                        <w:rFonts w:ascii="Arial" w:hAnsi="Arial" w:eastAsia="Arial" w:cs="Arial"/>
                        <w:noProof/>
                        <w:color w:val="000000"/>
                        <w:szCs w:val="20"/>
                      </w:rPr>
                    </w:pPr>
                    <w:r w:rsidRPr="006A31EF">
                      <w:rPr>
                        <w:rFonts w:ascii="Arial" w:hAnsi="Arial" w:eastAsia="Arial" w:cs="Arial"/>
                        <w:noProof/>
                        <w:color w:val="000000"/>
                        <w:szCs w:val="20"/>
                      </w:rPr>
                      <w:t>Classification -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8E3F" w14:textId="77777777" w:rsidR="002321F8" w:rsidRDefault="006A31EF" w:rsidP="00483563">
    <w:pPr>
      <w:pStyle w:val="Footer"/>
      <w:spacing w:line="113" w:lineRule="atLeast"/>
    </w:pPr>
    <w:r>
      <w:rPr>
        <w:noProof/>
      </w:rPr>
      <mc:AlternateContent>
        <mc:Choice Requires="wps">
          <w:drawing>
            <wp:anchor distT="0" distB="0" distL="0" distR="0" simplePos="0" relativeHeight="251658246" behindDoc="0" locked="0" layoutInCell="1" allowOverlap="1" wp14:anchorId="17944587" wp14:editId="2E3C0152">
              <wp:simplePos x="635" y="635"/>
              <wp:positionH relativeFrom="page">
                <wp:align>left</wp:align>
              </wp:positionH>
              <wp:positionV relativeFrom="page">
                <wp:align>bottom</wp:align>
              </wp:positionV>
              <wp:extent cx="443865" cy="443865"/>
              <wp:effectExtent l="0" t="0" r="6985" b="0"/>
              <wp:wrapNone/>
              <wp:docPr id="12" name="Text Box 1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14B71" w14:textId="77777777" w:rsidR="006A31EF" w:rsidRPr="006A31EF" w:rsidRDefault="006A31EF" w:rsidP="006A31EF">
                          <w:pPr>
                            <w:spacing w:after="0"/>
                            <w:rPr>
                              <w:rFonts w:ascii="Arial" w:eastAsia="Arial" w:hAnsi="Arial" w:cs="Arial"/>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D672C0F">
            <v:shapetype id="_x0000_t202" coordsize="21600,21600" o:spt="202" path="m,l,21600r21600,l21600,xe" w14:anchorId="17944587">
              <v:stroke joinstyle="miter"/>
              <v:path gradientshapeok="t" o:connecttype="rect"/>
            </v:shapetype>
            <v:shape id="Text Box 12"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alt="Classification - Public"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v:textbox style="mso-fit-shape-to-text:t" inset="20pt,0,0,15pt">
                <w:txbxContent>
                  <w:p w:rsidRPr="006A31EF" w:rsidR="006A31EF" w:rsidP="006A31EF" w:rsidRDefault="006A31EF" w14:paraId="0A37501D" w14:textId="77777777">
                    <w:pPr>
                      <w:spacing w:after="0"/>
                      <w:rPr>
                        <w:rFonts w:ascii="Arial" w:hAnsi="Arial" w:eastAsia="Arial" w:cs="Arial"/>
                        <w:noProof/>
                        <w:color w:val="00000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2AA1" w14:textId="77777777" w:rsidR="00CF381D" w:rsidRDefault="00CF381D" w:rsidP="00F168A4">
      <w:r>
        <w:separator/>
      </w:r>
    </w:p>
  </w:footnote>
  <w:footnote w:type="continuationSeparator" w:id="0">
    <w:p w14:paraId="73EC7165" w14:textId="77777777" w:rsidR="00CF381D" w:rsidRDefault="00CF381D" w:rsidP="00F1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5B6B" w14:textId="77777777" w:rsidR="00EC0CE6" w:rsidRDefault="0072585E" w:rsidP="00EC0CE6">
    <w:pPr>
      <w:pStyle w:val="Header"/>
      <w:ind w:right="100"/>
    </w:pPr>
    <w:r>
      <w:rPr>
        <w:noProof/>
      </w:rPr>
      <w:drawing>
        <wp:anchor distT="0" distB="0" distL="114300" distR="114300" simplePos="0" relativeHeight="251658243" behindDoc="1" locked="0" layoutInCell="1" allowOverlap="1" wp14:anchorId="03309ABC" wp14:editId="7AACBFF0">
          <wp:simplePos x="0" y="0"/>
          <wp:positionH relativeFrom="page">
            <wp:posOffset>0</wp:posOffset>
          </wp:positionH>
          <wp:positionV relativeFrom="paragraph">
            <wp:posOffset>-460771</wp:posOffset>
          </wp:positionV>
          <wp:extent cx="7560000" cy="10687961"/>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560000" cy="106879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DDCC" w14:textId="77777777" w:rsidR="0056626E" w:rsidRPr="00E00DC2" w:rsidRDefault="00536D29" w:rsidP="00E00DC2">
    <w:pPr>
      <w:pStyle w:val="Header"/>
    </w:pPr>
    <w:r>
      <w:rPr>
        <w:noProof/>
        <w:lang w:eastAsia="en-GB"/>
      </w:rPr>
      <mc:AlternateContent>
        <mc:Choice Requires="wps">
          <w:drawing>
            <wp:anchor distT="0" distB="0" distL="114300" distR="114300" simplePos="0" relativeHeight="251658240" behindDoc="0" locked="0" layoutInCell="1" allowOverlap="1" wp14:anchorId="2A4F3823" wp14:editId="3C294DA3">
              <wp:simplePos x="0" y="0"/>
              <wp:positionH relativeFrom="column">
                <wp:posOffset>3775710</wp:posOffset>
              </wp:positionH>
              <wp:positionV relativeFrom="paragraph">
                <wp:posOffset>17780</wp:posOffset>
              </wp:positionV>
              <wp:extent cx="2348230" cy="400050"/>
              <wp:effectExtent l="0" t="0" r="13970" b="19050"/>
              <wp:wrapNone/>
              <wp:docPr id="14" name="Rectangle 14"/>
              <wp:cNvGraphicFramePr/>
              <a:graphic xmlns:a="http://schemas.openxmlformats.org/drawingml/2006/main">
                <a:graphicData uri="http://schemas.microsoft.com/office/word/2010/wordprocessingShape">
                  <wps:wsp>
                    <wps:cNvSpPr/>
                    <wps:spPr>
                      <a:xfrm>
                        <a:off x="0" y="0"/>
                        <a:ext cx="234823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DD9995F">
            <v:rect id="Rectangle 14" style="position:absolute;margin-left:297.3pt;margin-top:1.4pt;width:184.9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7BAC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7.25pt;height:12.75pt;visibility:visible" o:bullet="t">
        <v:imagedata r:id="rId1" o:title=""/>
      </v:shape>
    </w:pict>
  </w:numPicBullet>
  <w:numPicBullet w:numPicBulletId="1">
    <w:pict>
      <v:shape id="_x0000_i1036" type="#_x0000_t75" style="width:15pt;height:14.25pt;visibility:visible" o:bullet="t">
        <v:imagedata r:id="rId2" o:title=""/>
      </v:shape>
    </w:pict>
  </w:numPicBullet>
  <w:numPicBullet w:numPicBulletId="2">
    <w:pict>
      <v:shape id="_x0000_i1037" type="#_x0000_t75" style="width:12.75pt;height:12.75pt;visibility:visible" o:bullet="t">
        <v:imagedata r:id="rId3" o:title=""/>
      </v:shape>
    </w:pict>
  </w:numPicBullet>
  <w:abstractNum w:abstractNumId="0" w15:restartNumberingAfterBreak="0">
    <w:nsid w:val="FFFFFF7F"/>
    <w:multiLevelType w:val="singleLevel"/>
    <w:tmpl w:val="19D4292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44C6DCC4"/>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16CC85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B2AE4"/>
    <w:multiLevelType w:val="multilevel"/>
    <w:tmpl w:val="74CC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93AD0"/>
    <w:multiLevelType w:val="hybridMultilevel"/>
    <w:tmpl w:val="D7987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0A6CB0"/>
    <w:multiLevelType w:val="hybridMultilevel"/>
    <w:tmpl w:val="B3A8E0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A45374D"/>
    <w:multiLevelType w:val="hybridMultilevel"/>
    <w:tmpl w:val="6A665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6" w15:restartNumberingAfterBreak="0">
    <w:nsid w:val="48BF7CCA"/>
    <w:multiLevelType w:val="hybridMultilevel"/>
    <w:tmpl w:val="47120F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69A17D0"/>
    <w:multiLevelType w:val="hybridMultilevel"/>
    <w:tmpl w:val="55145F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0"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240776A"/>
    <w:multiLevelType w:val="hybridMultilevel"/>
    <w:tmpl w:val="CC3E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AB79468"/>
    <w:multiLevelType w:val="hybridMultilevel"/>
    <w:tmpl w:val="405A1C98"/>
    <w:lvl w:ilvl="0" w:tplc="7598D08E">
      <w:start w:val="1"/>
      <w:numFmt w:val="bullet"/>
      <w:lvlText w:val=""/>
      <w:lvlJc w:val="left"/>
      <w:pPr>
        <w:ind w:left="644" w:hanging="360"/>
      </w:pPr>
      <w:rPr>
        <w:rFonts w:ascii="Symbol" w:hAnsi="Symbol" w:hint="default"/>
      </w:rPr>
    </w:lvl>
    <w:lvl w:ilvl="1" w:tplc="939AEC64">
      <w:start w:val="1"/>
      <w:numFmt w:val="bullet"/>
      <w:lvlText w:val="o"/>
      <w:lvlJc w:val="left"/>
      <w:pPr>
        <w:ind w:left="1364" w:hanging="360"/>
      </w:pPr>
      <w:rPr>
        <w:rFonts w:ascii="Courier New" w:hAnsi="Courier New" w:hint="default"/>
      </w:rPr>
    </w:lvl>
    <w:lvl w:ilvl="2" w:tplc="6A7C9316">
      <w:start w:val="1"/>
      <w:numFmt w:val="bullet"/>
      <w:lvlText w:val=""/>
      <w:lvlJc w:val="left"/>
      <w:pPr>
        <w:ind w:left="2084" w:hanging="360"/>
      </w:pPr>
      <w:rPr>
        <w:rFonts w:ascii="Wingdings" w:hAnsi="Wingdings" w:hint="default"/>
      </w:rPr>
    </w:lvl>
    <w:lvl w:ilvl="3" w:tplc="4F804D3A">
      <w:start w:val="1"/>
      <w:numFmt w:val="bullet"/>
      <w:lvlText w:val=""/>
      <w:lvlJc w:val="left"/>
      <w:pPr>
        <w:ind w:left="2804" w:hanging="360"/>
      </w:pPr>
      <w:rPr>
        <w:rFonts w:ascii="Symbol" w:hAnsi="Symbol" w:hint="default"/>
      </w:rPr>
    </w:lvl>
    <w:lvl w:ilvl="4" w:tplc="3B12849C">
      <w:start w:val="1"/>
      <w:numFmt w:val="bullet"/>
      <w:lvlText w:val="o"/>
      <w:lvlJc w:val="left"/>
      <w:pPr>
        <w:ind w:left="3524" w:hanging="360"/>
      </w:pPr>
      <w:rPr>
        <w:rFonts w:ascii="Courier New" w:hAnsi="Courier New" w:hint="default"/>
      </w:rPr>
    </w:lvl>
    <w:lvl w:ilvl="5" w:tplc="B2B8B6D8">
      <w:start w:val="1"/>
      <w:numFmt w:val="bullet"/>
      <w:lvlText w:val=""/>
      <w:lvlJc w:val="left"/>
      <w:pPr>
        <w:ind w:left="4244" w:hanging="360"/>
      </w:pPr>
      <w:rPr>
        <w:rFonts w:ascii="Wingdings" w:hAnsi="Wingdings" w:hint="default"/>
      </w:rPr>
    </w:lvl>
    <w:lvl w:ilvl="6" w:tplc="34B451A4">
      <w:start w:val="1"/>
      <w:numFmt w:val="bullet"/>
      <w:lvlText w:val=""/>
      <w:lvlJc w:val="left"/>
      <w:pPr>
        <w:ind w:left="4964" w:hanging="360"/>
      </w:pPr>
      <w:rPr>
        <w:rFonts w:ascii="Symbol" w:hAnsi="Symbol" w:hint="default"/>
      </w:rPr>
    </w:lvl>
    <w:lvl w:ilvl="7" w:tplc="6B4A5CD2">
      <w:start w:val="1"/>
      <w:numFmt w:val="bullet"/>
      <w:lvlText w:val="o"/>
      <w:lvlJc w:val="left"/>
      <w:pPr>
        <w:ind w:left="5684" w:hanging="360"/>
      </w:pPr>
      <w:rPr>
        <w:rFonts w:ascii="Courier New" w:hAnsi="Courier New" w:hint="default"/>
      </w:rPr>
    </w:lvl>
    <w:lvl w:ilvl="8" w:tplc="56BE5180">
      <w:start w:val="1"/>
      <w:numFmt w:val="bullet"/>
      <w:lvlText w:val=""/>
      <w:lvlJc w:val="left"/>
      <w:pPr>
        <w:ind w:left="6404" w:hanging="360"/>
      </w:pPr>
      <w:rPr>
        <w:rFonts w:ascii="Wingdings" w:hAnsi="Wingdings" w:hint="default"/>
      </w:rPr>
    </w:lvl>
  </w:abstractNum>
  <w:num w:numId="1" w16cid:durableId="883833468">
    <w:abstractNumId w:val="23"/>
  </w:num>
  <w:num w:numId="2" w16cid:durableId="1799178076">
    <w:abstractNumId w:val="3"/>
  </w:num>
  <w:num w:numId="3" w16cid:durableId="668755785">
    <w:abstractNumId w:val="1"/>
  </w:num>
  <w:num w:numId="4" w16cid:durableId="541796019">
    <w:abstractNumId w:val="2"/>
  </w:num>
  <w:num w:numId="5" w16cid:durableId="146751618">
    <w:abstractNumId w:val="0"/>
  </w:num>
  <w:num w:numId="6" w16cid:durableId="1967466392">
    <w:abstractNumId w:val="10"/>
  </w:num>
  <w:num w:numId="7" w16cid:durableId="1360160479">
    <w:abstractNumId w:val="19"/>
  </w:num>
  <w:num w:numId="8" w16cid:durableId="1269391824">
    <w:abstractNumId w:val="19"/>
    <w:lvlOverride w:ilvl="0">
      <w:startOverride w:val="1"/>
    </w:lvlOverride>
  </w:num>
  <w:num w:numId="9" w16cid:durableId="2018344256">
    <w:abstractNumId w:val="15"/>
  </w:num>
  <w:num w:numId="10" w16cid:durableId="804392917">
    <w:abstractNumId w:val="18"/>
  </w:num>
  <w:num w:numId="11" w16cid:durableId="1037857474">
    <w:abstractNumId w:val="7"/>
  </w:num>
  <w:num w:numId="12" w16cid:durableId="1890729537">
    <w:abstractNumId w:val="8"/>
  </w:num>
  <w:num w:numId="13" w16cid:durableId="1872301289">
    <w:abstractNumId w:val="20"/>
  </w:num>
  <w:num w:numId="14" w16cid:durableId="1249388290">
    <w:abstractNumId w:val="4"/>
  </w:num>
  <w:num w:numId="15" w16cid:durableId="1340934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1130283">
    <w:abstractNumId w:val="22"/>
  </w:num>
  <w:num w:numId="17" w16cid:durableId="1911690170">
    <w:abstractNumId w:val="9"/>
  </w:num>
  <w:num w:numId="18" w16cid:durableId="343016956">
    <w:abstractNumId w:val="14"/>
  </w:num>
  <w:num w:numId="19" w16cid:durableId="1537887239">
    <w:abstractNumId w:val="5"/>
  </w:num>
  <w:num w:numId="20" w16cid:durableId="252982295">
    <w:abstractNumId w:val="13"/>
  </w:num>
  <w:num w:numId="21" w16cid:durableId="1932548881">
    <w:abstractNumId w:val="6"/>
  </w:num>
  <w:num w:numId="22" w16cid:durableId="985815538">
    <w:abstractNumId w:val="21"/>
  </w:num>
  <w:num w:numId="23" w16cid:durableId="2066828317">
    <w:abstractNumId w:val="21"/>
  </w:num>
  <w:num w:numId="24" w16cid:durableId="1020475877">
    <w:abstractNumId w:val="16"/>
  </w:num>
  <w:num w:numId="25" w16cid:durableId="1372337863">
    <w:abstractNumId w:val="11"/>
  </w:num>
  <w:num w:numId="26" w16cid:durableId="812256311">
    <w:abstractNumId w:val="17"/>
  </w:num>
  <w:num w:numId="27" w16cid:durableId="322320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36"/>
    <w:rsid w:val="000005F2"/>
    <w:rsid w:val="000005FE"/>
    <w:rsid w:val="00000605"/>
    <w:rsid w:val="000023EE"/>
    <w:rsid w:val="00005411"/>
    <w:rsid w:val="000131A3"/>
    <w:rsid w:val="00014B89"/>
    <w:rsid w:val="00016877"/>
    <w:rsid w:val="00021A39"/>
    <w:rsid w:val="000235A9"/>
    <w:rsid w:val="00025E7D"/>
    <w:rsid w:val="00032AE3"/>
    <w:rsid w:val="00033EB1"/>
    <w:rsid w:val="000351B4"/>
    <w:rsid w:val="000351EF"/>
    <w:rsid w:val="000376FF"/>
    <w:rsid w:val="00037C17"/>
    <w:rsid w:val="00040429"/>
    <w:rsid w:val="000429AC"/>
    <w:rsid w:val="00042B6A"/>
    <w:rsid w:val="00042B99"/>
    <w:rsid w:val="0005019B"/>
    <w:rsid w:val="00051DE8"/>
    <w:rsid w:val="00053144"/>
    <w:rsid w:val="00062FCB"/>
    <w:rsid w:val="000637A6"/>
    <w:rsid w:val="00066BBA"/>
    <w:rsid w:val="000706D2"/>
    <w:rsid w:val="00071509"/>
    <w:rsid w:val="00071B70"/>
    <w:rsid w:val="000742B8"/>
    <w:rsid w:val="000744F7"/>
    <w:rsid w:val="00075B82"/>
    <w:rsid w:val="00075F49"/>
    <w:rsid w:val="00077740"/>
    <w:rsid w:val="000812AE"/>
    <w:rsid w:val="00082F7A"/>
    <w:rsid w:val="00083DD5"/>
    <w:rsid w:val="00085455"/>
    <w:rsid w:val="00086210"/>
    <w:rsid w:val="00087767"/>
    <w:rsid w:val="0009588B"/>
    <w:rsid w:val="000970D8"/>
    <w:rsid w:val="000A2025"/>
    <w:rsid w:val="000B02C9"/>
    <w:rsid w:val="000B2ADD"/>
    <w:rsid w:val="000B4000"/>
    <w:rsid w:val="000B415B"/>
    <w:rsid w:val="000C20BD"/>
    <w:rsid w:val="000C3B0A"/>
    <w:rsid w:val="000C55CF"/>
    <w:rsid w:val="000C566E"/>
    <w:rsid w:val="000C5B1C"/>
    <w:rsid w:val="000C5EA5"/>
    <w:rsid w:val="000C6426"/>
    <w:rsid w:val="000C65CE"/>
    <w:rsid w:val="000D0326"/>
    <w:rsid w:val="000D0B16"/>
    <w:rsid w:val="000D1C4B"/>
    <w:rsid w:val="000D2DE0"/>
    <w:rsid w:val="000E3862"/>
    <w:rsid w:val="000E4F79"/>
    <w:rsid w:val="000F07FF"/>
    <w:rsid w:val="000F0C9B"/>
    <w:rsid w:val="000F0D75"/>
    <w:rsid w:val="000F561B"/>
    <w:rsid w:val="000F5C22"/>
    <w:rsid w:val="000F5CB5"/>
    <w:rsid w:val="001002DE"/>
    <w:rsid w:val="00102A20"/>
    <w:rsid w:val="00103268"/>
    <w:rsid w:val="0010462B"/>
    <w:rsid w:val="001143C6"/>
    <w:rsid w:val="00114CF9"/>
    <w:rsid w:val="00116143"/>
    <w:rsid w:val="001210E1"/>
    <w:rsid w:val="00121E13"/>
    <w:rsid w:val="00123AD3"/>
    <w:rsid w:val="00124CEE"/>
    <w:rsid w:val="0012538B"/>
    <w:rsid w:val="00130191"/>
    <w:rsid w:val="00145A30"/>
    <w:rsid w:val="0014634C"/>
    <w:rsid w:val="00151FBA"/>
    <w:rsid w:val="0015743D"/>
    <w:rsid w:val="0015758F"/>
    <w:rsid w:val="00160B3E"/>
    <w:rsid w:val="00164237"/>
    <w:rsid w:val="00164F59"/>
    <w:rsid w:val="0017023C"/>
    <w:rsid w:val="001708B9"/>
    <w:rsid w:val="0017164D"/>
    <w:rsid w:val="0017280D"/>
    <w:rsid w:val="001757CE"/>
    <w:rsid w:val="00177E1E"/>
    <w:rsid w:val="00180BDA"/>
    <w:rsid w:val="0018108F"/>
    <w:rsid w:val="00186FC8"/>
    <w:rsid w:val="0019042E"/>
    <w:rsid w:val="001975EF"/>
    <w:rsid w:val="0019765A"/>
    <w:rsid w:val="001A45CF"/>
    <w:rsid w:val="001A523F"/>
    <w:rsid w:val="001A7A72"/>
    <w:rsid w:val="001B2B8F"/>
    <w:rsid w:val="001B5C19"/>
    <w:rsid w:val="001C31B4"/>
    <w:rsid w:val="001C698B"/>
    <w:rsid w:val="001C6DB0"/>
    <w:rsid w:val="001C73F3"/>
    <w:rsid w:val="001D03A7"/>
    <w:rsid w:val="001D1D27"/>
    <w:rsid w:val="001D21DD"/>
    <w:rsid w:val="001D6B00"/>
    <w:rsid w:val="001E291A"/>
    <w:rsid w:val="001E747C"/>
    <w:rsid w:val="001E7D3E"/>
    <w:rsid w:val="001F0D4B"/>
    <w:rsid w:val="001F2CFD"/>
    <w:rsid w:val="001F61B8"/>
    <w:rsid w:val="001F72AC"/>
    <w:rsid w:val="00204B45"/>
    <w:rsid w:val="002050C3"/>
    <w:rsid w:val="00206A33"/>
    <w:rsid w:val="00211391"/>
    <w:rsid w:val="00214B63"/>
    <w:rsid w:val="00216CF6"/>
    <w:rsid w:val="002207BE"/>
    <w:rsid w:val="00220CCF"/>
    <w:rsid w:val="00222B37"/>
    <w:rsid w:val="00223C55"/>
    <w:rsid w:val="00226652"/>
    <w:rsid w:val="00226B6E"/>
    <w:rsid w:val="00231B44"/>
    <w:rsid w:val="0023215C"/>
    <w:rsid w:val="002321F8"/>
    <w:rsid w:val="002340B6"/>
    <w:rsid w:val="00234BA2"/>
    <w:rsid w:val="00237795"/>
    <w:rsid w:val="00253829"/>
    <w:rsid w:val="00253D2A"/>
    <w:rsid w:val="00255D53"/>
    <w:rsid w:val="002564BA"/>
    <w:rsid w:val="0026150F"/>
    <w:rsid w:val="002617F3"/>
    <w:rsid w:val="00263AC9"/>
    <w:rsid w:val="00264C41"/>
    <w:rsid w:val="00265659"/>
    <w:rsid w:val="00275D3B"/>
    <w:rsid w:val="00276150"/>
    <w:rsid w:val="00277C52"/>
    <w:rsid w:val="00280A22"/>
    <w:rsid w:val="00284398"/>
    <w:rsid w:val="002877BA"/>
    <w:rsid w:val="00293BDF"/>
    <w:rsid w:val="00297214"/>
    <w:rsid w:val="002B2F4C"/>
    <w:rsid w:val="002B533B"/>
    <w:rsid w:val="002B6FB3"/>
    <w:rsid w:val="002C0070"/>
    <w:rsid w:val="002C0966"/>
    <w:rsid w:val="002C322C"/>
    <w:rsid w:val="002C3700"/>
    <w:rsid w:val="002C432B"/>
    <w:rsid w:val="002C4493"/>
    <w:rsid w:val="002C4606"/>
    <w:rsid w:val="002C5FEA"/>
    <w:rsid w:val="002C67D7"/>
    <w:rsid w:val="002C690A"/>
    <w:rsid w:val="002D41F7"/>
    <w:rsid w:val="002D7B07"/>
    <w:rsid w:val="002E1C00"/>
    <w:rsid w:val="002E35AF"/>
    <w:rsid w:val="002E5596"/>
    <w:rsid w:val="002E7099"/>
    <w:rsid w:val="002E7655"/>
    <w:rsid w:val="002F09FC"/>
    <w:rsid w:val="002F0C76"/>
    <w:rsid w:val="002F2771"/>
    <w:rsid w:val="002F6C92"/>
    <w:rsid w:val="002F7ACE"/>
    <w:rsid w:val="00301D8E"/>
    <w:rsid w:val="0030443F"/>
    <w:rsid w:val="00311EBA"/>
    <w:rsid w:val="00312111"/>
    <w:rsid w:val="003121C1"/>
    <w:rsid w:val="00320A9D"/>
    <w:rsid w:val="00322B87"/>
    <w:rsid w:val="0032373B"/>
    <w:rsid w:val="00324871"/>
    <w:rsid w:val="00325225"/>
    <w:rsid w:val="00325BD0"/>
    <w:rsid w:val="00327801"/>
    <w:rsid w:val="00327EFC"/>
    <w:rsid w:val="00332A5D"/>
    <w:rsid w:val="003337DF"/>
    <w:rsid w:val="003337FF"/>
    <w:rsid w:val="00334D37"/>
    <w:rsid w:val="00337680"/>
    <w:rsid w:val="00337DBC"/>
    <w:rsid w:val="00340B3D"/>
    <w:rsid w:val="003436BF"/>
    <w:rsid w:val="0034662A"/>
    <w:rsid w:val="00346A37"/>
    <w:rsid w:val="0035161E"/>
    <w:rsid w:val="00352C5B"/>
    <w:rsid w:val="003571FD"/>
    <w:rsid w:val="00357E4F"/>
    <w:rsid w:val="00360F54"/>
    <w:rsid w:val="00361C13"/>
    <w:rsid w:val="0036247C"/>
    <w:rsid w:val="003644CE"/>
    <w:rsid w:val="00370AE6"/>
    <w:rsid w:val="00370B41"/>
    <w:rsid w:val="00374234"/>
    <w:rsid w:val="003744A4"/>
    <w:rsid w:val="00375EB8"/>
    <w:rsid w:val="00377AE4"/>
    <w:rsid w:val="00380D79"/>
    <w:rsid w:val="00381C16"/>
    <w:rsid w:val="0038482E"/>
    <w:rsid w:val="00385C4D"/>
    <w:rsid w:val="003863C7"/>
    <w:rsid w:val="00387816"/>
    <w:rsid w:val="00391193"/>
    <w:rsid w:val="0039181B"/>
    <w:rsid w:val="00391F9B"/>
    <w:rsid w:val="00392A9A"/>
    <w:rsid w:val="003938E3"/>
    <w:rsid w:val="0039541D"/>
    <w:rsid w:val="003A0F02"/>
    <w:rsid w:val="003A1656"/>
    <w:rsid w:val="003A1B49"/>
    <w:rsid w:val="003B15E8"/>
    <w:rsid w:val="003B4B07"/>
    <w:rsid w:val="003B74BB"/>
    <w:rsid w:val="003C12AF"/>
    <w:rsid w:val="003C2696"/>
    <w:rsid w:val="003C31E5"/>
    <w:rsid w:val="003C42B2"/>
    <w:rsid w:val="003C4DE4"/>
    <w:rsid w:val="003C5865"/>
    <w:rsid w:val="003D4F3B"/>
    <w:rsid w:val="003E0AAE"/>
    <w:rsid w:val="003E138D"/>
    <w:rsid w:val="003E1820"/>
    <w:rsid w:val="003E3703"/>
    <w:rsid w:val="003E3EDA"/>
    <w:rsid w:val="003E793A"/>
    <w:rsid w:val="003E7ABA"/>
    <w:rsid w:val="003F27D6"/>
    <w:rsid w:val="003F2C5F"/>
    <w:rsid w:val="003F5B94"/>
    <w:rsid w:val="003F695A"/>
    <w:rsid w:val="00400462"/>
    <w:rsid w:val="00402328"/>
    <w:rsid w:val="0040385A"/>
    <w:rsid w:val="00404297"/>
    <w:rsid w:val="004052BC"/>
    <w:rsid w:val="004056A0"/>
    <w:rsid w:val="00410580"/>
    <w:rsid w:val="00412433"/>
    <w:rsid w:val="00412EA0"/>
    <w:rsid w:val="0041493E"/>
    <w:rsid w:val="004251CA"/>
    <w:rsid w:val="00425684"/>
    <w:rsid w:val="0043089C"/>
    <w:rsid w:val="0043388D"/>
    <w:rsid w:val="00435154"/>
    <w:rsid w:val="00436323"/>
    <w:rsid w:val="004364FB"/>
    <w:rsid w:val="004408FD"/>
    <w:rsid w:val="00440AE4"/>
    <w:rsid w:val="0044558B"/>
    <w:rsid w:val="00446FBE"/>
    <w:rsid w:val="004504D7"/>
    <w:rsid w:val="004509E3"/>
    <w:rsid w:val="00451AD9"/>
    <w:rsid w:val="00456825"/>
    <w:rsid w:val="00456C34"/>
    <w:rsid w:val="004609D1"/>
    <w:rsid w:val="00460D28"/>
    <w:rsid w:val="00463571"/>
    <w:rsid w:val="00464FA5"/>
    <w:rsid w:val="0046788A"/>
    <w:rsid w:val="00473614"/>
    <w:rsid w:val="00474162"/>
    <w:rsid w:val="0047639D"/>
    <w:rsid w:val="0047753B"/>
    <w:rsid w:val="004824A5"/>
    <w:rsid w:val="00483563"/>
    <w:rsid w:val="00484BA7"/>
    <w:rsid w:val="004860A3"/>
    <w:rsid w:val="00491A1E"/>
    <w:rsid w:val="004929E9"/>
    <w:rsid w:val="00493E2D"/>
    <w:rsid w:val="0049453A"/>
    <w:rsid w:val="00496829"/>
    <w:rsid w:val="00497708"/>
    <w:rsid w:val="004A0DCC"/>
    <w:rsid w:val="004A1D1F"/>
    <w:rsid w:val="004A245A"/>
    <w:rsid w:val="004A33DA"/>
    <w:rsid w:val="004B47DD"/>
    <w:rsid w:val="004C5775"/>
    <w:rsid w:val="004D0FCC"/>
    <w:rsid w:val="004D21FF"/>
    <w:rsid w:val="004D3791"/>
    <w:rsid w:val="004D49FC"/>
    <w:rsid w:val="004D4D97"/>
    <w:rsid w:val="004D5234"/>
    <w:rsid w:val="004E03EC"/>
    <w:rsid w:val="004E1B78"/>
    <w:rsid w:val="004E36BB"/>
    <w:rsid w:val="004F47B4"/>
    <w:rsid w:val="004F4A46"/>
    <w:rsid w:val="004F4A4B"/>
    <w:rsid w:val="004F54DA"/>
    <w:rsid w:val="005008F1"/>
    <w:rsid w:val="00501EFF"/>
    <w:rsid w:val="005031CE"/>
    <w:rsid w:val="00507DF5"/>
    <w:rsid w:val="00513899"/>
    <w:rsid w:val="00522809"/>
    <w:rsid w:val="00524160"/>
    <w:rsid w:val="00526CDD"/>
    <w:rsid w:val="00526F78"/>
    <w:rsid w:val="005270F9"/>
    <w:rsid w:val="00527324"/>
    <w:rsid w:val="00527BE2"/>
    <w:rsid w:val="00530F7C"/>
    <w:rsid w:val="005348A3"/>
    <w:rsid w:val="00535B55"/>
    <w:rsid w:val="00535EE0"/>
    <w:rsid w:val="00536D29"/>
    <w:rsid w:val="005371D1"/>
    <w:rsid w:val="00540C0E"/>
    <w:rsid w:val="0054298C"/>
    <w:rsid w:val="00543BA8"/>
    <w:rsid w:val="005448FA"/>
    <w:rsid w:val="00561E54"/>
    <w:rsid w:val="00563C6F"/>
    <w:rsid w:val="00565E93"/>
    <w:rsid w:val="0056626E"/>
    <w:rsid w:val="0056760E"/>
    <w:rsid w:val="0057029E"/>
    <w:rsid w:val="00573556"/>
    <w:rsid w:val="00573D2F"/>
    <w:rsid w:val="0057632D"/>
    <w:rsid w:val="00583877"/>
    <w:rsid w:val="005843DE"/>
    <w:rsid w:val="00586E5C"/>
    <w:rsid w:val="005927C4"/>
    <w:rsid w:val="00592D31"/>
    <w:rsid w:val="00593D47"/>
    <w:rsid w:val="0059682F"/>
    <w:rsid w:val="005A1882"/>
    <w:rsid w:val="005A7995"/>
    <w:rsid w:val="005B1B28"/>
    <w:rsid w:val="005B3F9B"/>
    <w:rsid w:val="005B6B53"/>
    <w:rsid w:val="005B6F2B"/>
    <w:rsid w:val="005B79D3"/>
    <w:rsid w:val="005C0FC0"/>
    <w:rsid w:val="005C13C8"/>
    <w:rsid w:val="005C3F50"/>
    <w:rsid w:val="005C3FA4"/>
    <w:rsid w:val="005C6C12"/>
    <w:rsid w:val="005D5512"/>
    <w:rsid w:val="005D5831"/>
    <w:rsid w:val="005D6EC6"/>
    <w:rsid w:val="005E0EC5"/>
    <w:rsid w:val="005E30CE"/>
    <w:rsid w:val="005E5000"/>
    <w:rsid w:val="005E7029"/>
    <w:rsid w:val="005F2D6F"/>
    <w:rsid w:val="005F525A"/>
    <w:rsid w:val="005F54F5"/>
    <w:rsid w:val="005F67B6"/>
    <w:rsid w:val="005F74C0"/>
    <w:rsid w:val="005F7BBB"/>
    <w:rsid w:val="00605199"/>
    <w:rsid w:val="00612644"/>
    <w:rsid w:val="006246A9"/>
    <w:rsid w:val="00624C5E"/>
    <w:rsid w:val="00625EF0"/>
    <w:rsid w:val="006277D1"/>
    <w:rsid w:val="00635CF3"/>
    <w:rsid w:val="006378A6"/>
    <w:rsid w:val="00640451"/>
    <w:rsid w:val="00646FBB"/>
    <w:rsid w:val="006522D2"/>
    <w:rsid w:val="00656737"/>
    <w:rsid w:val="00670258"/>
    <w:rsid w:val="006703C9"/>
    <w:rsid w:val="00671EC0"/>
    <w:rsid w:val="00674F22"/>
    <w:rsid w:val="00676F48"/>
    <w:rsid w:val="0067770B"/>
    <w:rsid w:val="00677B1D"/>
    <w:rsid w:val="006809E9"/>
    <w:rsid w:val="00681D86"/>
    <w:rsid w:val="00686056"/>
    <w:rsid w:val="0068718F"/>
    <w:rsid w:val="0068785E"/>
    <w:rsid w:val="00687A44"/>
    <w:rsid w:val="00687B33"/>
    <w:rsid w:val="006A01B0"/>
    <w:rsid w:val="006A2AE3"/>
    <w:rsid w:val="006A31EF"/>
    <w:rsid w:val="006A3E92"/>
    <w:rsid w:val="006A473D"/>
    <w:rsid w:val="006A5686"/>
    <w:rsid w:val="006A60CA"/>
    <w:rsid w:val="006A742C"/>
    <w:rsid w:val="006A7B6E"/>
    <w:rsid w:val="006B060B"/>
    <w:rsid w:val="006B16E0"/>
    <w:rsid w:val="006B42F8"/>
    <w:rsid w:val="006B4816"/>
    <w:rsid w:val="006B6DC4"/>
    <w:rsid w:val="006C054F"/>
    <w:rsid w:val="006C4777"/>
    <w:rsid w:val="006C5AD3"/>
    <w:rsid w:val="006C617F"/>
    <w:rsid w:val="006D0AD1"/>
    <w:rsid w:val="006D560E"/>
    <w:rsid w:val="006D6A17"/>
    <w:rsid w:val="006D7C17"/>
    <w:rsid w:val="006E1F3E"/>
    <w:rsid w:val="006E58CC"/>
    <w:rsid w:val="006E62D4"/>
    <w:rsid w:val="006F2B9C"/>
    <w:rsid w:val="006F672D"/>
    <w:rsid w:val="006F7102"/>
    <w:rsid w:val="00700CB7"/>
    <w:rsid w:val="00707E54"/>
    <w:rsid w:val="0071163C"/>
    <w:rsid w:val="00715BED"/>
    <w:rsid w:val="00716CE9"/>
    <w:rsid w:val="007172D9"/>
    <w:rsid w:val="00720888"/>
    <w:rsid w:val="0072585E"/>
    <w:rsid w:val="00726EDE"/>
    <w:rsid w:val="0072746D"/>
    <w:rsid w:val="00730E60"/>
    <w:rsid w:val="007331F8"/>
    <w:rsid w:val="00734C1B"/>
    <w:rsid w:val="00735925"/>
    <w:rsid w:val="00735B10"/>
    <w:rsid w:val="00741A71"/>
    <w:rsid w:val="007469CB"/>
    <w:rsid w:val="00750202"/>
    <w:rsid w:val="00750855"/>
    <w:rsid w:val="00750C4D"/>
    <w:rsid w:val="007516F0"/>
    <w:rsid w:val="00753A99"/>
    <w:rsid w:val="00755898"/>
    <w:rsid w:val="00757C99"/>
    <w:rsid w:val="007623DC"/>
    <w:rsid w:val="00762697"/>
    <w:rsid w:val="0076614E"/>
    <w:rsid w:val="00773311"/>
    <w:rsid w:val="00774BFD"/>
    <w:rsid w:val="00781816"/>
    <w:rsid w:val="00785418"/>
    <w:rsid w:val="0079086F"/>
    <w:rsid w:val="0079305A"/>
    <w:rsid w:val="00795877"/>
    <w:rsid w:val="007A202B"/>
    <w:rsid w:val="007A25B1"/>
    <w:rsid w:val="007A497E"/>
    <w:rsid w:val="007A5BAA"/>
    <w:rsid w:val="007B093F"/>
    <w:rsid w:val="007B2FB1"/>
    <w:rsid w:val="007B3584"/>
    <w:rsid w:val="007C008A"/>
    <w:rsid w:val="007C0F6E"/>
    <w:rsid w:val="007C1A9B"/>
    <w:rsid w:val="007C45AD"/>
    <w:rsid w:val="007C7944"/>
    <w:rsid w:val="007D012E"/>
    <w:rsid w:val="007D0A7A"/>
    <w:rsid w:val="007D195B"/>
    <w:rsid w:val="007D50D5"/>
    <w:rsid w:val="007D5AD9"/>
    <w:rsid w:val="007D6B63"/>
    <w:rsid w:val="007E03C0"/>
    <w:rsid w:val="007E2836"/>
    <w:rsid w:val="007E568A"/>
    <w:rsid w:val="007E6F5D"/>
    <w:rsid w:val="007E778C"/>
    <w:rsid w:val="007F0C77"/>
    <w:rsid w:val="007F4828"/>
    <w:rsid w:val="007F595E"/>
    <w:rsid w:val="007F6CA4"/>
    <w:rsid w:val="008017FC"/>
    <w:rsid w:val="00803DE1"/>
    <w:rsid w:val="008056FE"/>
    <w:rsid w:val="008063D1"/>
    <w:rsid w:val="00812940"/>
    <w:rsid w:val="00813DBC"/>
    <w:rsid w:val="00813F7A"/>
    <w:rsid w:val="00822FC7"/>
    <w:rsid w:val="008236D2"/>
    <w:rsid w:val="0082520E"/>
    <w:rsid w:val="00826A7A"/>
    <w:rsid w:val="00830C05"/>
    <w:rsid w:val="0083142F"/>
    <w:rsid w:val="00831792"/>
    <w:rsid w:val="008335F2"/>
    <w:rsid w:val="00836CBD"/>
    <w:rsid w:val="008377DF"/>
    <w:rsid w:val="0084758B"/>
    <w:rsid w:val="00850ACA"/>
    <w:rsid w:val="0085199C"/>
    <w:rsid w:val="00856A0E"/>
    <w:rsid w:val="00857FFD"/>
    <w:rsid w:val="00870499"/>
    <w:rsid w:val="0087083B"/>
    <w:rsid w:val="00872FD2"/>
    <w:rsid w:val="00873D35"/>
    <w:rsid w:val="00874922"/>
    <w:rsid w:val="00876674"/>
    <w:rsid w:val="00876869"/>
    <w:rsid w:val="00880C87"/>
    <w:rsid w:val="00881393"/>
    <w:rsid w:val="008833CC"/>
    <w:rsid w:val="008876B7"/>
    <w:rsid w:val="00887B68"/>
    <w:rsid w:val="00894F9A"/>
    <w:rsid w:val="008A3C1D"/>
    <w:rsid w:val="008A460C"/>
    <w:rsid w:val="008A6525"/>
    <w:rsid w:val="008B0D20"/>
    <w:rsid w:val="008B1ADE"/>
    <w:rsid w:val="008B1BA1"/>
    <w:rsid w:val="008B4522"/>
    <w:rsid w:val="008B5370"/>
    <w:rsid w:val="008C068D"/>
    <w:rsid w:val="008C0EAA"/>
    <w:rsid w:val="008C362D"/>
    <w:rsid w:val="008C3CBE"/>
    <w:rsid w:val="008C4343"/>
    <w:rsid w:val="008C5A91"/>
    <w:rsid w:val="008C7C38"/>
    <w:rsid w:val="008D4FCD"/>
    <w:rsid w:val="008E1289"/>
    <w:rsid w:val="008E1C7D"/>
    <w:rsid w:val="008E7898"/>
    <w:rsid w:val="008E7B8E"/>
    <w:rsid w:val="008E7ED3"/>
    <w:rsid w:val="008F3BE5"/>
    <w:rsid w:val="008F589A"/>
    <w:rsid w:val="00901EF4"/>
    <w:rsid w:val="00904FCC"/>
    <w:rsid w:val="00905422"/>
    <w:rsid w:val="00906972"/>
    <w:rsid w:val="0091060F"/>
    <w:rsid w:val="009156D4"/>
    <w:rsid w:val="009173E0"/>
    <w:rsid w:val="00921AA1"/>
    <w:rsid w:val="0092292E"/>
    <w:rsid w:val="00922DBD"/>
    <w:rsid w:val="00924983"/>
    <w:rsid w:val="00924D54"/>
    <w:rsid w:val="00926A35"/>
    <w:rsid w:val="00927F4D"/>
    <w:rsid w:val="00930258"/>
    <w:rsid w:val="00930537"/>
    <w:rsid w:val="00930A39"/>
    <w:rsid w:val="009310FE"/>
    <w:rsid w:val="009350F0"/>
    <w:rsid w:val="009360F0"/>
    <w:rsid w:val="00937851"/>
    <w:rsid w:val="00943971"/>
    <w:rsid w:val="00945144"/>
    <w:rsid w:val="00947757"/>
    <w:rsid w:val="00951701"/>
    <w:rsid w:val="009527DE"/>
    <w:rsid w:val="00955754"/>
    <w:rsid w:val="0096025D"/>
    <w:rsid w:val="00964138"/>
    <w:rsid w:val="00972E44"/>
    <w:rsid w:val="00974098"/>
    <w:rsid w:val="00976D7F"/>
    <w:rsid w:val="00977BEA"/>
    <w:rsid w:val="00980175"/>
    <w:rsid w:val="009860B3"/>
    <w:rsid w:val="00986121"/>
    <w:rsid w:val="00986EC4"/>
    <w:rsid w:val="00991538"/>
    <w:rsid w:val="0099372E"/>
    <w:rsid w:val="009938BE"/>
    <w:rsid w:val="00995104"/>
    <w:rsid w:val="009979FE"/>
    <w:rsid w:val="009A0464"/>
    <w:rsid w:val="009A067B"/>
    <w:rsid w:val="009A1D9A"/>
    <w:rsid w:val="009A2EDA"/>
    <w:rsid w:val="009A44A5"/>
    <w:rsid w:val="009A5DEE"/>
    <w:rsid w:val="009B2D95"/>
    <w:rsid w:val="009B3F55"/>
    <w:rsid w:val="009B5ECC"/>
    <w:rsid w:val="009C403B"/>
    <w:rsid w:val="009C40D5"/>
    <w:rsid w:val="009C5871"/>
    <w:rsid w:val="009C6799"/>
    <w:rsid w:val="009D157E"/>
    <w:rsid w:val="009D3564"/>
    <w:rsid w:val="009D5BA7"/>
    <w:rsid w:val="009D7425"/>
    <w:rsid w:val="009E006D"/>
    <w:rsid w:val="009E0A65"/>
    <w:rsid w:val="009E10AD"/>
    <w:rsid w:val="009E3734"/>
    <w:rsid w:val="009E5122"/>
    <w:rsid w:val="009E53CE"/>
    <w:rsid w:val="009F2A3E"/>
    <w:rsid w:val="009F4BB0"/>
    <w:rsid w:val="00A0688B"/>
    <w:rsid w:val="00A16A4A"/>
    <w:rsid w:val="00A175E6"/>
    <w:rsid w:val="00A17957"/>
    <w:rsid w:val="00A21C2D"/>
    <w:rsid w:val="00A266D5"/>
    <w:rsid w:val="00A274C1"/>
    <w:rsid w:val="00A27681"/>
    <w:rsid w:val="00A32258"/>
    <w:rsid w:val="00A33333"/>
    <w:rsid w:val="00A43B3E"/>
    <w:rsid w:val="00A46EDC"/>
    <w:rsid w:val="00A47134"/>
    <w:rsid w:val="00A50E31"/>
    <w:rsid w:val="00A64469"/>
    <w:rsid w:val="00A659E1"/>
    <w:rsid w:val="00A73CA8"/>
    <w:rsid w:val="00A80E26"/>
    <w:rsid w:val="00A81267"/>
    <w:rsid w:val="00A81707"/>
    <w:rsid w:val="00A819FE"/>
    <w:rsid w:val="00A84189"/>
    <w:rsid w:val="00A85445"/>
    <w:rsid w:val="00A861C9"/>
    <w:rsid w:val="00A871B9"/>
    <w:rsid w:val="00A9095F"/>
    <w:rsid w:val="00A91AEF"/>
    <w:rsid w:val="00A91ED7"/>
    <w:rsid w:val="00A9420C"/>
    <w:rsid w:val="00AA1C01"/>
    <w:rsid w:val="00AA34E3"/>
    <w:rsid w:val="00AA6CE2"/>
    <w:rsid w:val="00AB2202"/>
    <w:rsid w:val="00AB2E12"/>
    <w:rsid w:val="00AB3DD5"/>
    <w:rsid w:val="00AB4092"/>
    <w:rsid w:val="00AB4EF0"/>
    <w:rsid w:val="00AB5158"/>
    <w:rsid w:val="00AC1D94"/>
    <w:rsid w:val="00AC66C2"/>
    <w:rsid w:val="00AD03F4"/>
    <w:rsid w:val="00AE27B6"/>
    <w:rsid w:val="00AE3B39"/>
    <w:rsid w:val="00AE710A"/>
    <w:rsid w:val="00AE7DFE"/>
    <w:rsid w:val="00AF26D6"/>
    <w:rsid w:val="00AF72A1"/>
    <w:rsid w:val="00B020E4"/>
    <w:rsid w:val="00B0301A"/>
    <w:rsid w:val="00B039E5"/>
    <w:rsid w:val="00B14BE6"/>
    <w:rsid w:val="00B14EF1"/>
    <w:rsid w:val="00B15BFA"/>
    <w:rsid w:val="00B20754"/>
    <w:rsid w:val="00B20775"/>
    <w:rsid w:val="00B2350C"/>
    <w:rsid w:val="00B245DB"/>
    <w:rsid w:val="00B24FC2"/>
    <w:rsid w:val="00B262AB"/>
    <w:rsid w:val="00B26759"/>
    <w:rsid w:val="00B26BB3"/>
    <w:rsid w:val="00B3384D"/>
    <w:rsid w:val="00B33CB7"/>
    <w:rsid w:val="00B41BB5"/>
    <w:rsid w:val="00B42D57"/>
    <w:rsid w:val="00B471C1"/>
    <w:rsid w:val="00B52CDA"/>
    <w:rsid w:val="00B55B00"/>
    <w:rsid w:val="00B57C1F"/>
    <w:rsid w:val="00B57EC1"/>
    <w:rsid w:val="00B617CD"/>
    <w:rsid w:val="00B66AC9"/>
    <w:rsid w:val="00B67E9B"/>
    <w:rsid w:val="00B72B69"/>
    <w:rsid w:val="00B76AF5"/>
    <w:rsid w:val="00B805E0"/>
    <w:rsid w:val="00B82209"/>
    <w:rsid w:val="00B90736"/>
    <w:rsid w:val="00B93DD6"/>
    <w:rsid w:val="00B94273"/>
    <w:rsid w:val="00B95BF5"/>
    <w:rsid w:val="00BA34E2"/>
    <w:rsid w:val="00BB0C98"/>
    <w:rsid w:val="00BB1824"/>
    <w:rsid w:val="00BB2398"/>
    <w:rsid w:val="00BB6434"/>
    <w:rsid w:val="00BB6CB3"/>
    <w:rsid w:val="00BC266F"/>
    <w:rsid w:val="00BC478B"/>
    <w:rsid w:val="00BC7960"/>
    <w:rsid w:val="00BD5771"/>
    <w:rsid w:val="00BD5A56"/>
    <w:rsid w:val="00BE48D2"/>
    <w:rsid w:val="00BE7B6E"/>
    <w:rsid w:val="00BF536D"/>
    <w:rsid w:val="00BF5C72"/>
    <w:rsid w:val="00C025B4"/>
    <w:rsid w:val="00C04DCF"/>
    <w:rsid w:val="00C06177"/>
    <w:rsid w:val="00C0752C"/>
    <w:rsid w:val="00C075EA"/>
    <w:rsid w:val="00C15E11"/>
    <w:rsid w:val="00C2151B"/>
    <w:rsid w:val="00C23990"/>
    <w:rsid w:val="00C254C6"/>
    <w:rsid w:val="00C25E92"/>
    <w:rsid w:val="00C25EC1"/>
    <w:rsid w:val="00C34C43"/>
    <w:rsid w:val="00C34D8A"/>
    <w:rsid w:val="00C4383D"/>
    <w:rsid w:val="00C44BCD"/>
    <w:rsid w:val="00C5063E"/>
    <w:rsid w:val="00C50A26"/>
    <w:rsid w:val="00C5290C"/>
    <w:rsid w:val="00C61AC6"/>
    <w:rsid w:val="00C63BAF"/>
    <w:rsid w:val="00C65B70"/>
    <w:rsid w:val="00C65DAD"/>
    <w:rsid w:val="00C702C7"/>
    <w:rsid w:val="00C705C2"/>
    <w:rsid w:val="00C70DB0"/>
    <w:rsid w:val="00C715A1"/>
    <w:rsid w:val="00C74085"/>
    <w:rsid w:val="00C75013"/>
    <w:rsid w:val="00C75135"/>
    <w:rsid w:val="00C808C6"/>
    <w:rsid w:val="00C8703B"/>
    <w:rsid w:val="00C8750C"/>
    <w:rsid w:val="00C875DD"/>
    <w:rsid w:val="00C91DF0"/>
    <w:rsid w:val="00C943B9"/>
    <w:rsid w:val="00C95080"/>
    <w:rsid w:val="00C9559A"/>
    <w:rsid w:val="00C96079"/>
    <w:rsid w:val="00CA0E92"/>
    <w:rsid w:val="00CA2617"/>
    <w:rsid w:val="00CA4075"/>
    <w:rsid w:val="00CA45FE"/>
    <w:rsid w:val="00CA4E63"/>
    <w:rsid w:val="00CA5B05"/>
    <w:rsid w:val="00CB56D5"/>
    <w:rsid w:val="00CB5B63"/>
    <w:rsid w:val="00CB5BF4"/>
    <w:rsid w:val="00CC099D"/>
    <w:rsid w:val="00CC3DCF"/>
    <w:rsid w:val="00CC50A0"/>
    <w:rsid w:val="00CC5E8F"/>
    <w:rsid w:val="00CD4D11"/>
    <w:rsid w:val="00CE1B5B"/>
    <w:rsid w:val="00CE262C"/>
    <w:rsid w:val="00CE5478"/>
    <w:rsid w:val="00CF381D"/>
    <w:rsid w:val="00CF7F7F"/>
    <w:rsid w:val="00D000FC"/>
    <w:rsid w:val="00D01A7E"/>
    <w:rsid w:val="00D171AA"/>
    <w:rsid w:val="00D17CF9"/>
    <w:rsid w:val="00D206B8"/>
    <w:rsid w:val="00D22BF5"/>
    <w:rsid w:val="00D22CD4"/>
    <w:rsid w:val="00D236E8"/>
    <w:rsid w:val="00D27B73"/>
    <w:rsid w:val="00D3044C"/>
    <w:rsid w:val="00D31524"/>
    <w:rsid w:val="00D31C7C"/>
    <w:rsid w:val="00D362D8"/>
    <w:rsid w:val="00D36B98"/>
    <w:rsid w:val="00D408EA"/>
    <w:rsid w:val="00D40DFB"/>
    <w:rsid w:val="00D4280C"/>
    <w:rsid w:val="00D50711"/>
    <w:rsid w:val="00D51404"/>
    <w:rsid w:val="00D5297D"/>
    <w:rsid w:val="00D52A6A"/>
    <w:rsid w:val="00D5300C"/>
    <w:rsid w:val="00D61DFC"/>
    <w:rsid w:val="00D63F8F"/>
    <w:rsid w:val="00D644EC"/>
    <w:rsid w:val="00D705F6"/>
    <w:rsid w:val="00D72207"/>
    <w:rsid w:val="00D815D0"/>
    <w:rsid w:val="00D870AE"/>
    <w:rsid w:val="00D87199"/>
    <w:rsid w:val="00DA17C6"/>
    <w:rsid w:val="00DA1962"/>
    <w:rsid w:val="00DA6776"/>
    <w:rsid w:val="00DA713B"/>
    <w:rsid w:val="00DB0CB1"/>
    <w:rsid w:val="00DB2585"/>
    <w:rsid w:val="00DB3DFE"/>
    <w:rsid w:val="00DB5D79"/>
    <w:rsid w:val="00DC182B"/>
    <w:rsid w:val="00DC3021"/>
    <w:rsid w:val="00DC4D91"/>
    <w:rsid w:val="00DD3DC9"/>
    <w:rsid w:val="00DD4103"/>
    <w:rsid w:val="00DD5616"/>
    <w:rsid w:val="00DE2BA7"/>
    <w:rsid w:val="00DF09EF"/>
    <w:rsid w:val="00DF1EB8"/>
    <w:rsid w:val="00DF25D4"/>
    <w:rsid w:val="00DF4B62"/>
    <w:rsid w:val="00DF74CE"/>
    <w:rsid w:val="00E003B4"/>
    <w:rsid w:val="00E00DC2"/>
    <w:rsid w:val="00E02E6D"/>
    <w:rsid w:val="00E044AF"/>
    <w:rsid w:val="00E04A5D"/>
    <w:rsid w:val="00E0517E"/>
    <w:rsid w:val="00E05407"/>
    <w:rsid w:val="00E076CA"/>
    <w:rsid w:val="00E1418F"/>
    <w:rsid w:val="00E17A92"/>
    <w:rsid w:val="00E219CC"/>
    <w:rsid w:val="00E23B52"/>
    <w:rsid w:val="00E26113"/>
    <w:rsid w:val="00E266A4"/>
    <w:rsid w:val="00E334B9"/>
    <w:rsid w:val="00E33776"/>
    <w:rsid w:val="00E35306"/>
    <w:rsid w:val="00E35847"/>
    <w:rsid w:val="00E403AC"/>
    <w:rsid w:val="00E45C09"/>
    <w:rsid w:val="00E51605"/>
    <w:rsid w:val="00E5334E"/>
    <w:rsid w:val="00E54BC7"/>
    <w:rsid w:val="00E56F4A"/>
    <w:rsid w:val="00E62D04"/>
    <w:rsid w:val="00E6563F"/>
    <w:rsid w:val="00E729B8"/>
    <w:rsid w:val="00E72CDD"/>
    <w:rsid w:val="00E73545"/>
    <w:rsid w:val="00E739B8"/>
    <w:rsid w:val="00E74AFA"/>
    <w:rsid w:val="00E80C27"/>
    <w:rsid w:val="00E818E4"/>
    <w:rsid w:val="00E85D7D"/>
    <w:rsid w:val="00E87432"/>
    <w:rsid w:val="00E91694"/>
    <w:rsid w:val="00E925D9"/>
    <w:rsid w:val="00E943B8"/>
    <w:rsid w:val="00E95628"/>
    <w:rsid w:val="00E96DC3"/>
    <w:rsid w:val="00EA2A6D"/>
    <w:rsid w:val="00EA5543"/>
    <w:rsid w:val="00EA5BD4"/>
    <w:rsid w:val="00EB209E"/>
    <w:rsid w:val="00EB2F8F"/>
    <w:rsid w:val="00EB3F03"/>
    <w:rsid w:val="00EB436E"/>
    <w:rsid w:val="00EB5CD1"/>
    <w:rsid w:val="00EC0CE6"/>
    <w:rsid w:val="00EC2AA2"/>
    <w:rsid w:val="00EC2C83"/>
    <w:rsid w:val="00ED5CCE"/>
    <w:rsid w:val="00ED7730"/>
    <w:rsid w:val="00EE16D4"/>
    <w:rsid w:val="00EE2C87"/>
    <w:rsid w:val="00EE450E"/>
    <w:rsid w:val="00EE6CDB"/>
    <w:rsid w:val="00EF22A8"/>
    <w:rsid w:val="00EF4086"/>
    <w:rsid w:val="00F01B9D"/>
    <w:rsid w:val="00F0334A"/>
    <w:rsid w:val="00F045B9"/>
    <w:rsid w:val="00F111AA"/>
    <w:rsid w:val="00F12727"/>
    <w:rsid w:val="00F12FF0"/>
    <w:rsid w:val="00F15F5C"/>
    <w:rsid w:val="00F168A4"/>
    <w:rsid w:val="00F17879"/>
    <w:rsid w:val="00F23F8F"/>
    <w:rsid w:val="00F3081C"/>
    <w:rsid w:val="00F37EC6"/>
    <w:rsid w:val="00F4298F"/>
    <w:rsid w:val="00F432AC"/>
    <w:rsid w:val="00F448EC"/>
    <w:rsid w:val="00F4517A"/>
    <w:rsid w:val="00F565A3"/>
    <w:rsid w:val="00F568E0"/>
    <w:rsid w:val="00F60956"/>
    <w:rsid w:val="00F64334"/>
    <w:rsid w:val="00F65D77"/>
    <w:rsid w:val="00F7026B"/>
    <w:rsid w:val="00F7045A"/>
    <w:rsid w:val="00F71527"/>
    <w:rsid w:val="00F725F1"/>
    <w:rsid w:val="00F73327"/>
    <w:rsid w:val="00F7435C"/>
    <w:rsid w:val="00F75858"/>
    <w:rsid w:val="00F75B12"/>
    <w:rsid w:val="00F779F2"/>
    <w:rsid w:val="00F81385"/>
    <w:rsid w:val="00F8572E"/>
    <w:rsid w:val="00F8660A"/>
    <w:rsid w:val="00F9119D"/>
    <w:rsid w:val="00F9146E"/>
    <w:rsid w:val="00F925EB"/>
    <w:rsid w:val="00F94B8B"/>
    <w:rsid w:val="00FA298A"/>
    <w:rsid w:val="00FB0F06"/>
    <w:rsid w:val="00FB18B3"/>
    <w:rsid w:val="00FB712C"/>
    <w:rsid w:val="00FB7173"/>
    <w:rsid w:val="00FC2967"/>
    <w:rsid w:val="00FC5C06"/>
    <w:rsid w:val="00FC6E58"/>
    <w:rsid w:val="00FD1294"/>
    <w:rsid w:val="00FD213A"/>
    <w:rsid w:val="00FD31C1"/>
    <w:rsid w:val="00FD32D1"/>
    <w:rsid w:val="00FD505C"/>
    <w:rsid w:val="00FE02D0"/>
    <w:rsid w:val="00FE0586"/>
    <w:rsid w:val="00FE1682"/>
    <w:rsid w:val="00FE3DE5"/>
    <w:rsid w:val="00FE5804"/>
    <w:rsid w:val="00FE7E6F"/>
    <w:rsid w:val="00FF2F44"/>
    <w:rsid w:val="00FF30C5"/>
    <w:rsid w:val="00FF4AE3"/>
    <w:rsid w:val="00FF716E"/>
    <w:rsid w:val="01364FFA"/>
    <w:rsid w:val="01B01B90"/>
    <w:rsid w:val="0242D172"/>
    <w:rsid w:val="026D2009"/>
    <w:rsid w:val="02D95C1B"/>
    <w:rsid w:val="02E0C136"/>
    <w:rsid w:val="03D9CA8F"/>
    <w:rsid w:val="05035CCF"/>
    <w:rsid w:val="05FBE29A"/>
    <w:rsid w:val="06B1E2C3"/>
    <w:rsid w:val="0705A95E"/>
    <w:rsid w:val="07A1868D"/>
    <w:rsid w:val="0843B94C"/>
    <w:rsid w:val="08EB555A"/>
    <w:rsid w:val="09B0E2F1"/>
    <w:rsid w:val="0A81945B"/>
    <w:rsid w:val="0AA159BA"/>
    <w:rsid w:val="0ADF85C7"/>
    <w:rsid w:val="0B5CA628"/>
    <w:rsid w:val="0B70672F"/>
    <w:rsid w:val="0BF44743"/>
    <w:rsid w:val="0C585869"/>
    <w:rsid w:val="0C955742"/>
    <w:rsid w:val="0D06071A"/>
    <w:rsid w:val="0D0FF1C2"/>
    <w:rsid w:val="0E6CDBCE"/>
    <w:rsid w:val="0F2E99B5"/>
    <w:rsid w:val="0F78F1C4"/>
    <w:rsid w:val="0F815B4C"/>
    <w:rsid w:val="1151ED48"/>
    <w:rsid w:val="129E910E"/>
    <w:rsid w:val="14F47DEE"/>
    <w:rsid w:val="15AFDE0D"/>
    <w:rsid w:val="165E62DF"/>
    <w:rsid w:val="177872C9"/>
    <w:rsid w:val="183C9256"/>
    <w:rsid w:val="19A1DDD0"/>
    <w:rsid w:val="1A3817BB"/>
    <w:rsid w:val="1BAE9A30"/>
    <w:rsid w:val="1BD04ECF"/>
    <w:rsid w:val="1C56CBC4"/>
    <w:rsid w:val="1D8C4225"/>
    <w:rsid w:val="1E5A2C4E"/>
    <w:rsid w:val="210476AC"/>
    <w:rsid w:val="218A8E21"/>
    <w:rsid w:val="23009F69"/>
    <w:rsid w:val="23D353AC"/>
    <w:rsid w:val="23E24C8F"/>
    <w:rsid w:val="2561F262"/>
    <w:rsid w:val="25A04463"/>
    <w:rsid w:val="25F62318"/>
    <w:rsid w:val="26E211D0"/>
    <w:rsid w:val="27DEF058"/>
    <w:rsid w:val="28E19447"/>
    <w:rsid w:val="29136B61"/>
    <w:rsid w:val="2A269359"/>
    <w:rsid w:val="2ADE7085"/>
    <w:rsid w:val="2B6D34D0"/>
    <w:rsid w:val="2B97D961"/>
    <w:rsid w:val="2C2E8342"/>
    <w:rsid w:val="2C51C965"/>
    <w:rsid w:val="2C730ACA"/>
    <w:rsid w:val="2D6074C6"/>
    <w:rsid w:val="2F12F77F"/>
    <w:rsid w:val="2F44496F"/>
    <w:rsid w:val="2F94BA8E"/>
    <w:rsid w:val="3026BA2D"/>
    <w:rsid w:val="3063EEDE"/>
    <w:rsid w:val="3093A8CA"/>
    <w:rsid w:val="31809A54"/>
    <w:rsid w:val="31E985BA"/>
    <w:rsid w:val="3239FEB4"/>
    <w:rsid w:val="347B6F48"/>
    <w:rsid w:val="35315D2B"/>
    <w:rsid w:val="3628B322"/>
    <w:rsid w:val="375632FC"/>
    <w:rsid w:val="3797D1B7"/>
    <w:rsid w:val="37A6E2CF"/>
    <w:rsid w:val="3811E0D3"/>
    <w:rsid w:val="385E8717"/>
    <w:rsid w:val="386BA1D8"/>
    <w:rsid w:val="394B320B"/>
    <w:rsid w:val="39D764D1"/>
    <w:rsid w:val="3A367EA3"/>
    <w:rsid w:val="3AA4A70E"/>
    <w:rsid w:val="3AB5FE1A"/>
    <w:rsid w:val="3C357939"/>
    <w:rsid w:val="3D2482DD"/>
    <w:rsid w:val="3E5DF0C1"/>
    <w:rsid w:val="3F1127EC"/>
    <w:rsid w:val="3FD3F581"/>
    <w:rsid w:val="400A1BAF"/>
    <w:rsid w:val="4143FF13"/>
    <w:rsid w:val="418723EA"/>
    <w:rsid w:val="424CDC77"/>
    <w:rsid w:val="4345FD8D"/>
    <w:rsid w:val="46526F88"/>
    <w:rsid w:val="468A9DA0"/>
    <w:rsid w:val="470BA792"/>
    <w:rsid w:val="480413A9"/>
    <w:rsid w:val="487A8D6A"/>
    <w:rsid w:val="48F26B60"/>
    <w:rsid w:val="494A1DAA"/>
    <w:rsid w:val="4A0C2BFC"/>
    <w:rsid w:val="4A4766EE"/>
    <w:rsid w:val="4ACB832F"/>
    <w:rsid w:val="4AF22A9E"/>
    <w:rsid w:val="4C3CDD9D"/>
    <w:rsid w:val="4CF418C8"/>
    <w:rsid w:val="4D31FFD0"/>
    <w:rsid w:val="4D6F7D08"/>
    <w:rsid w:val="4D74827E"/>
    <w:rsid w:val="4E3BB41A"/>
    <w:rsid w:val="4F96F0BF"/>
    <w:rsid w:val="4FB3366E"/>
    <w:rsid w:val="5137F3C5"/>
    <w:rsid w:val="52502845"/>
    <w:rsid w:val="531B0F6F"/>
    <w:rsid w:val="5528FB9F"/>
    <w:rsid w:val="5558C56D"/>
    <w:rsid w:val="55959F6A"/>
    <w:rsid w:val="56EAC890"/>
    <w:rsid w:val="57594BE7"/>
    <w:rsid w:val="5763E635"/>
    <w:rsid w:val="58C1ED41"/>
    <w:rsid w:val="58F393C2"/>
    <w:rsid w:val="5B79629F"/>
    <w:rsid w:val="5B891FC6"/>
    <w:rsid w:val="5C84CB55"/>
    <w:rsid w:val="5CAA03F3"/>
    <w:rsid w:val="5CD46572"/>
    <w:rsid w:val="5D2D783E"/>
    <w:rsid w:val="5D713A24"/>
    <w:rsid w:val="5DF13A82"/>
    <w:rsid w:val="5EBA5104"/>
    <w:rsid w:val="5F30EC5F"/>
    <w:rsid w:val="5F627BAD"/>
    <w:rsid w:val="5F8BDCAF"/>
    <w:rsid w:val="60201329"/>
    <w:rsid w:val="60EBA01E"/>
    <w:rsid w:val="61F18C8A"/>
    <w:rsid w:val="62526DA5"/>
    <w:rsid w:val="64A56999"/>
    <w:rsid w:val="65F4061D"/>
    <w:rsid w:val="6606494B"/>
    <w:rsid w:val="6624335E"/>
    <w:rsid w:val="667CA215"/>
    <w:rsid w:val="668C8FEF"/>
    <w:rsid w:val="66D98B0E"/>
    <w:rsid w:val="6777FDEA"/>
    <w:rsid w:val="68705F34"/>
    <w:rsid w:val="68BFFB40"/>
    <w:rsid w:val="691A4F4A"/>
    <w:rsid w:val="69372AD7"/>
    <w:rsid w:val="6A130178"/>
    <w:rsid w:val="6A362531"/>
    <w:rsid w:val="6CEDB696"/>
    <w:rsid w:val="6CF44E0B"/>
    <w:rsid w:val="6F0210EB"/>
    <w:rsid w:val="73981F07"/>
    <w:rsid w:val="74A1A9D5"/>
    <w:rsid w:val="74DF7209"/>
    <w:rsid w:val="753B2C1C"/>
    <w:rsid w:val="7597EFAC"/>
    <w:rsid w:val="7772771D"/>
    <w:rsid w:val="7795500D"/>
    <w:rsid w:val="77C8A514"/>
    <w:rsid w:val="781AFDB4"/>
    <w:rsid w:val="78B0E143"/>
    <w:rsid w:val="79693EDD"/>
    <w:rsid w:val="79821AB8"/>
    <w:rsid w:val="7A4B7B23"/>
    <w:rsid w:val="7C0E8E07"/>
    <w:rsid w:val="7C42DAEE"/>
    <w:rsid w:val="7C9A7C3B"/>
    <w:rsid w:val="7CB24F7E"/>
    <w:rsid w:val="7D1D00BB"/>
    <w:rsid w:val="7E0B30F1"/>
    <w:rsid w:val="7E84790D"/>
    <w:rsid w:val="7FEB88A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3BE47"/>
  <w15:chartTrackingRefBased/>
  <w15:docId w15:val="{0E6EADCE-DBE0-4A7E-BCA5-35F34598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ED"/>
    <w:pPr>
      <w:spacing w:after="113" w:line="280" w:lineRule="atLeast"/>
    </w:pPr>
    <w:rPr>
      <w:color w:val="575757"/>
      <w:spacing w:val="-4"/>
      <w:sz w:val="20"/>
    </w:rPr>
  </w:style>
  <w:style w:type="paragraph" w:styleId="Heading1">
    <w:name w:val="heading 1"/>
    <w:basedOn w:val="Normal"/>
    <w:next w:val="Normal"/>
    <w:link w:val="Heading1Char"/>
    <w:uiPriority w:val="9"/>
    <w:qFormat/>
    <w:rsid w:val="0056626E"/>
    <w:pPr>
      <w:keepNext/>
      <w:keepLines/>
      <w:spacing w:after="0" w:line="520" w:lineRule="atLeast"/>
      <w:outlineLvl w:val="0"/>
    </w:pPr>
    <w:rPr>
      <w:rFonts w:asciiTheme="majorHAnsi" w:eastAsiaTheme="majorEastAsia" w:hAnsiTheme="majorHAnsi" w:cstheme="majorBidi"/>
      <w:b/>
      <w:bCs/>
      <w:color w:val="1E3773" w:themeColor="accent1"/>
      <w:sz w:val="48"/>
      <w:szCs w:val="28"/>
    </w:rPr>
  </w:style>
  <w:style w:type="paragraph" w:styleId="Heading2">
    <w:name w:val="heading 2"/>
    <w:basedOn w:val="Normal"/>
    <w:next w:val="Normal"/>
    <w:link w:val="Heading2Char"/>
    <w:uiPriority w:val="9"/>
    <w:qFormat/>
    <w:rsid w:val="00C74085"/>
    <w:pPr>
      <w:keepNext/>
      <w:keepLines/>
      <w:spacing w:after="0" w:line="216" w:lineRule="auto"/>
      <w:outlineLvl w:val="1"/>
    </w:pPr>
    <w:rPr>
      <w:rFonts w:asciiTheme="majorHAnsi" w:eastAsiaTheme="majorEastAsia" w:hAnsiTheme="majorHAnsi" w:cstheme="majorBidi"/>
      <w:b/>
      <w:bCs/>
      <w:color w:val="1E3773" w:themeColor="accent1"/>
      <w:sz w:val="56"/>
      <w:szCs w:val="26"/>
    </w:rPr>
  </w:style>
  <w:style w:type="paragraph" w:styleId="Heading3">
    <w:name w:val="heading 3"/>
    <w:basedOn w:val="Normal"/>
    <w:next w:val="Normal"/>
    <w:link w:val="Heading3Char"/>
    <w:uiPriority w:val="9"/>
    <w:qFormat/>
    <w:rsid w:val="007A25B1"/>
    <w:pPr>
      <w:keepNext/>
      <w:keepLines/>
      <w:spacing w:after="0" w:line="300" w:lineRule="atLeast"/>
      <w:outlineLvl w:val="2"/>
    </w:pPr>
    <w:rPr>
      <w:rFonts w:asciiTheme="majorHAnsi" w:eastAsiaTheme="majorEastAsia" w:hAnsiTheme="majorHAnsi" w:cstheme="majorBidi"/>
      <w:b/>
      <w:bCs/>
      <w:color w:val="FF8000" w:themeColor="accent4"/>
      <w:sz w:val="24"/>
    </w:rPr>
  </w:style>
  <w:style w:type="paragraph" w:styleId="Heading4">
    <w:name w:val="heading 4"/>
    <w:basedOn w:val="Normal"/>
    <w:next w:val="Normal"/>
    <w:link w:val="Heading4Char"/>
    <w:uiPriority w:val="9"/>
    <w:qFormat/>
    <w:rsid w:val="002321F8"/>
    <w:pPr>
      <w:keepNext/>
      <w:keepLines/>
      <w:tabs>
        <w:tab w:val="left" w:pos="340"/>
      </w:tabs>
      <w:spacing w:line="360" w:lineRule="atLeast"/>
      <w:outlineLvl w:val="3"/>
    </w:pPr>
    <w:rPr>
      <w:rFonts w:asciiTheme="majorHAnsi" w:eastAsiaTheme="majorEastAsia" w:hAnsiTheme="majorHAnsi" w:cstheme="majorBidi"/>
      <w:b/>
      <w:bCs/>
      <w:iCs/>
      <w:color w:val="4A4A4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6E"/>
    <w:rPr>
      <w:rFonts w:asciiTheme="majorHAnsi" w:eastAsiaTheme="majorEastAsia" w:hAnsiTheme="majorHAnsi" w:cstheme="majorBidi"/>
      <w:b/>
      <w:bCs/>
      <w:color w:val="1E3773" w:themeColor="accent1"/>
      <w:sz w:val="48"/>
      <w:szCs w:val="28"/>
    </w:rPr>
  </w:style>
  <w:style w:type="character" w:customStyle="1" w:styleId="Heading2Char">
    <w:name w:val="Heading 2 Char"/>
    <w:basedOn w:val="DefaultParagraphFont"/>
    <w:link w:val="Heading2"/>
    <w:uiPriority w:val="9"/>
    <w:rsid w:val="00C74085"/>
    <w:rPr>
      <w:rFonts w:asciiTheme="majorHAnsi" w:eastAsiaTheme="majorEastAsia" w:hAnsiTheme="majorHAnsi" w:cstheme="majorBidi"/>
      <w:b/>
      <w:bCs/>
      <w:color w:val="1E3773" w:themeColor="accent1"/>
      <w:spacing w:val="-4"/>
      <w:sz w:val="56"/>
      <w:szCs w:val="26"/>
    </w:rPr>
  </w:style>
  <w:style w:type="table" w:styleId="TableGrid">
    <w:name w:val="Table Grid"/>
    <w:basedOn w:val="TableNormal"/>
    <w:uiPriority w:val="59"/>
    <w:rsid w:val="00025E7D"/>
    <w:tblPr/>
  </w:style>
  <w:style w:type="paragraph" w:styleId="Header">
    <w:name w:val="header"/>
    <w:link w:val="HeaderChar"/>
    <w:uiPriority w:val="99"/>
    <w:semiHidden/>
    <w:rsid w:val="00EC0CE6"/>
    <w:pPr>
      <w:tabs>
        <w:tab w:val="center" w:pos="4513"/>
        <w:tab w:val="right" w:pos="9026"/>
      </w:tabs>
      <w:spacing w:line="260" w:lineRule="atLeast"/>
      <w:jc w:val="right"/>
    </w:pPr>
    <w:rPr>
      <w:color w:val="1E3773" w:themeColor="accent1"/>
      <w:sz w:val="20"/>
    </w:rPr>
  </w:style>
  <w:style w:type="character" w:customStyle="1" w:styleId="HeaderChar">
    <w:name w:val="Header Char"/>
    <w:basedOn w:val="DefaultParagraphFont"/>
    <w:link w:val="Header"/>
    <w:uiPriority w:val="99"/>
    <w:semiHidden/>
    <w:rsid w:val="001D6B00"/>
    <w:rPr>
      <w:color w:val="1E3773" w:themeColor="accent1"/>
      <w:sz w:val="20"/>
    </w:rPr>
  </w:style>
  <w:style w:type="paragraph" w:styleId="Footer">
    <w:name w:val="footer"/>
    <w:basedOn w:val="Normal"/>
    <w:link w:val="FooterChar"/>
    <w:uiPriority w:val="99"/>
    <w:semiHidden/>
    <w:rsid w:val="00DD4103"/>
    <w:pPr>
      <w:tabs>
        <w:tab w:val="right" w:pos="7371"/>
      </w:tabs>
      <w:spacing w:after="0" w:line="200" w:lineRule="atLeast"/>
    </w:pPr>
    <w:rPr>
      <w:sz w:val="13"/>
    </w:rPr>
  </w:style>
  <w:style w:type="character" w:customStyle="1" w:styleId="FooterChar">
    <w:name w:val="Footer Char"/>
    <w:basedOn w:val="DefaultParagraphFont"/>
    <w:link w:val="Footer"/>
    <w:uiPriority w:val="99"/>
    <w:semiHidden/>
    <w:rsid w:val="001D6B00"/>
    <w:rPr>
      <w:color w:val="575757"/>
      <w:spacing w:val="-4"/>
      <w:sz w:val="13"/>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9A0464"/>
    <w:pPr>
      <w:numPr>
        <w:numId w:val="2"/>
      </w:numPr>
      <w:tabs>
        <w:tab w:val="clear" w:pos="360"/>
        <w:tab w:val="left" w:pos="227"/>
      </w:tabs>
      <w:ind w:left="227" w:hanging="227"/>
      <w:contextualSpacing/>
    </w:pPr>
  </w:style>
  <w:style w:type="paragraph" w:styleId="ListBullet2">
    <w:name w:val="List Bullet 2"/>
    <w:basedOn w:val="Normal"/>
    <w:uiPriority w:val="99"/>
    <w:qFormat/>
    <w:rsid w:val="009A0464"/>
    <w:pPr>
      <w:numPr>
        <w:numId w:val="3"/>
      </w:numPr>
      <w:ind w:left="454" w:hanging="227"/>
      <w:contextualSpacing/>
    </w:pPr>
  </w:style>
  <w:style w:type="paragraph" w:styleId="ListNumber">
    <w:name w:val="List Number"/>
    <w:basedOn w:val="Normal"/>
    <w:uiPriority w:val="99"/>
    <w:qFormat/>
    <w:rsid w:val="00E26113"/>
    <w:pPr>
      <w:numPr>
        <w:numId w:val="4"/>
      </w:numPr>
      <w:ind w:left="340" w:hanging="340"/>
      <w:contextualSpacing/>
    </w:pPr>
  </w:style>
  <w:style w:type="paragraph" w:styleId="ListNumber2">
    <w:name w:val="List Number 2"/>
    <w:basedOn w:val="Normal"/>
    <w:uiPriority w:val="99"/>
    <w:qFormat/>
    <w:rsid w:val="00E26113"/>
    <w:pPr>
      <w:numPr>
        <w:numId w:val="5"/>
      </w:numPr>
      <w:ind w:left="680" w:hanging="340"/>
      <w:contextualSpacing/>
    </w:pPr>
  </w:style>
  <w:style w:type="character" w:customStyle="1" w:styleId="Heading3Char">
    <w:name w:val="Heading 3 Char"/>
    <w:basedOn w:val="DefaultParagraphFont"/>
    <w:link w:val="Heading3"/>
    <w:uiPriority w:val="9"/>
    <w:rsid w:val="007A25B1"/>
    <w:rPr>
      <w:rFonts w:asciiTheme="majorHAnsi" w:eastAsiaTheme="majorEastAsia" w:hAnsiTheme="majorHAnsi" w:cstheme="majorBidi"/>
      <w:b/>
      <w:bCs/>
      <w:color w:val="FF8000" w:themeColor="accent4"/>
      <w:spacing w:val="-4"/>
    </w:rPr>
  </w:style>
  <w:style w:type="character" w:customStyle="1" w:styleId="Heading4Char">
    <w:name w:val="Heading 4 Char"/>
    <w:basedOn w:val="DefaultParagraphFont"/>
    <w:link w:val="Heading4"/>
    <w:uiPriority w:val="9"/>
    <w:rsid w:val="002321F8"/>
    <w:rPr>
      <w:rFonts w:asciiTheme="majorHAnsi" w:eastAsiaTheme="majorEastAsia" w:hAnsiTheme="majorHAnsi" w:cstheme="majorBidi"/>
      <w:b/>
      <w:bCs/>
      <w:iCs/>
      <w:color w:val="4A4A4A"/>
      <w:spacing w:val="-2"/>
    </w:rPr>
  </w:style>
  <w:style w:type="paragraph" w:styleId="FootnoteText">
    <w:name w:val="footnote text"/>
    <w:basedOn w:val="Normal"/>
    <w:link w:val="FootnoteTextChar"/>
    <w:uiPriority w:val="99"/>
    <w:semiHidden/>
    <w:rsid w:val="00F3081C"/>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9D9D9C" w:themeColor="background2"/>
      <w:sz w:val="38"/>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character" w:styleId="Hyperlink">
    <w:name w:val="Hyperlink"/>
    <w:basedOn w:val="DefaultParagraphFont"/>
    <w:uiPriority w:val="99"/>
    <w:semiHidden/>
    <w:rsid w:val="002B2F4C"/>
    <w:rPr>
      <w:color w:val="1E3773" w:themeColor="accent1"/>
      <w:u w:val="none"/>
    </w:rPr>
  </w:style>
  <w:style w:type="character" w:customStyle="1" w:styleId="UnresolvedMention1">
    <w:name w:val="Unresolved Mention1"/>
    <w:basedOn w:val="DefaultParagraphFont"/>
    <w:uiPriority w:val="99"/>
    <w:semiHidden/>
    <w:unhideWhenUsed/>
    <w:rsid w:val="00F168A4"/>
    <w:rPr>
      <w:color w:val="605E5C"/>
      <w:shd w:val="clear" w:color="auto" w:fill="E1DFDD"/>
    </w:rPr>
  </w:style>
  <w:style w:type="paragraph" w:customStyle="1" w:styleId="BoldBlue">
    <w:name w:val="Bold Blue"/>
    <w:basedOn w:val="Normal"/>
    <w:qFormat/>
    <w:rsid w:val="00527BE2"/>
    <w:pPr>
      <w:spacing w:line="320" w:lineRule="atLeast"/>
    </w:pPr>
    <w:rPr>
      <w:b/>
      <w:color w:val="1E3773" w:themeColor="accent1"/>
      <w:sz w:val="24"/>
    </w:rPr>
  </w:style>
  <w:style w:type="paragraph" w:customStyle="1" w:styleId="TableHeading">
    <w:name w:val="Table Heading"/>
    <w:basedOn w:val="Normal"/>
    <w:next w:val="TableText"/>
    <w:qFormat/>
    <w:rsid w:val="007D195B"/>
    <w:pPr>
      <w:spacing w:before="312" w:line="340" w:lineRule="atLeast"/>
      <w:ind w:left="284"/>
    </w:pPr>
    <w:rPr>
      <w:b/>
      <w:color w:val="FFFFFF" w:themeColor="background1"/>
      <w:sz w:val="24"/>
    </w:rPr>
  </w:style>
  <w:style w:type="paragraph" w:customStyle="1" w:styleId="TableText">
    <w:name w:val="Table Text"/>
    <w:basedOn w:val="TableHeading"/>
    <w:qFormat/>
    <w:rsid w:val="00527BE2"/>
    <w:pPr>
      <w:spacing w:before="0"/>
    </w:pPr>
    <w:rPr>
      <w:b w:val="0"/>
    </w:rPr>
  </w:style>
  <w:style w:type="character" w:styleId="FollowedHyperlink">
    <w:name w:val="FollowedHyperlink"/>
    <w:basedOn w:val="DefaultParagraphFont"/>
    <w:uiPriority w:val="99"/>
    <w:semiHidden/>
    <w:rsid w:val="002B2F4C"/>
    <w:rPr>
      <w:color w:val="954F72" w:themeColor="followedHyperlink"/>
      <w:u w:val="single"/>
    </w:rPr>
  </w:style>
  <w:style w:type="paragraph" w:customStyle="1" w:styleId="TableHeadingLarge">
    <w:name w:val="Table Heading Large"/>
    <w:basedOn w:val="TableHeading"/>
    <w:next w:val="TableText"/>
    <w:qFormat/>
    <w:rsid w:val="00370B41"/>
    <w:pPr>
      <w:spacing w:before="284" w:after="0" w:line="300" w:lineRule="atLeast"/>
    </w:pPr>
    <w:rPr>
      <w:sz w:val="40"/>
    </w:rPr>
  </w:style>
  <w:style w:type="paragraph" w:customStyle="1" w:styleId="TableTextLarge">
    <w:name w:val="Table Text Large"/>
    <w:basedOn w:val="TableText"/>
    <w:qFormat/>
    <w:rsid w:val="00370B41"/>
    <w:pPr>
      <w:tabs>
        <w:tab w:val="left" w:pos="851"/>
      </w:tabs>
      <w:spacing w:line="320" w:lineRule="atLeast"/>
    </w:pPr>
  </w:style>
  <w:style w:type="paragraph" w:customStyle="1" w:styleId="IntroductionText">
    <w:name w:val="Introduction Text"/>
    <w:basedOn w:val="Normal"/>
    <w:qFormat/>
    <w:rsid w:val="00FF2F44"/>
    <w:pPr>
      <w:spacing w:line="320" w:lineRule="atLeast"/>
    </w:pPr>
    <w:rPr>
      <w:color w:val="1E3773" w:themeColor="accent1"/>
      <w:sz w:val="24"/>
    </w:rPr>
  </w:style>
  <w:style w:type="paragraph" w:customStyle="1" w:styleId="LanguageTable">
    <w:name w:val="Language Table"/>
    <w:basedOn w:val="Normal"/>
    <w:semiHidden/>
    <w:qFormat/>
    <w:rsid w:val="00C74085"/>
    <w:pPr>
      <w:spacing w:after="85" w:line="260" w:lineRule="atLeast"/>
    </w:pPr>
  </w:style>
  <w:style w:type="paragraph" w:customStyle="1" w:styleId="Privacynotice">
    <w:name w:val="Privacy notice"/>
    <w:basedOn w:val="Normal"/>
    <w:semiHidden/>
    <w:qFormat/>
    <w:rsid w:val="00C74085"/>
    <w:pPr>
      <w:spacing w:after="0" w:line="220" w:lineRule="atLeast"/>
    </w:pPr>
    <w:rPr>
      <w:sz w:val="16"/>
    </w:rPr>
  </w:style>
  <w:style w:type="paragraph" w:customStyle="1" w:styleId="TableTextSmall">
    <w:name w:val="Table Text Small"/>
    <w:basedOn w:val="TableText"/>
    <w:qFormat/>
    <w:rsid w:val="009E3734"/>
    <w:pPr>
      <w:tabs>
        <w:tab w:val="left" w:pos="851"/>
      </w:tabs>
      <w:spacing w:after="85" w:line="260" w:lineRule="atLeast"/>
    </w:pPr>
    <w:rPr>
      <w:sz w:val="20"/>
    </w:rPr>
  </w:style>
  <w:style w:type="paragraph" w:styleId="BodyText">
    <w:name w:val="Body Text"/>
    <w:basedOn w:val="Normal"/>
    <w:link w:val="BodyTextChar"/>
    <w:uiPriority w:val="99"/>
    <w:rsid w:val="001F0D4B"/>
    <w:pPr>
      <w:spacing w:after="0" w:line="300" w:lineRule="atLeast"/>
    </w:pPr>
    <w:rPr>
      <w:color w:val="000000" w:themeColor="text1"/>
      <w:sz w:val="24"/>
    </w:rPr>
  </w:style>
  <w:style w:type="character" w:customStyle="1" w:styleId="BodyTextChar">
    <w:name w:val="Body Text Char"/>
    <w:basedOn w:val="DefaultParagraphFont"/>
    <w:link w:val="BodyText"/>
    <w:uiPriority w:val="99"/>
    <w:rsid w:val="001F0D4B"/>
    <w:rPr>
      <w:color w:val="000000" w:themeColor="text1"/>
      <w:spacing w:val="-4"/>
    </w:rPr>
  </w:style>
  <w:style w:type="character" w:customStyle="1" w:styleId="A4">
    <w:name w:val="A4"/>
    <w:uiPriority w:val="99"/>
    <w:rsid w:val="00524160"/>
    <w:rPr>
      <w:rFonts w:cs="Open Sans"/>
      <w:b/>
      <w:bCs/>
      <w:color w:val="000000"/>
      <w:sz w:val="20"/>
      <w:szCs w:val="20"/>
    </w:rPr>
  </w:style>
  <w:style w:type="character" w:customStyle="1" w:styleId="A6">
    <w:name w:val="A6"/>
    <w:uiPriority w:val="99"/>
    <w:rsid w:val="00524160"/>
    <w:rPr>
      <w:rFonts w:cs="Open Sans"/>
      <w:color w:val="000000"/>
      <w:sz w:val="16"/>
      <w:szCs w:val="16"/>
    </w:rPr>
  </w:style>
  <w:style w:type="paragraph" w:customStyle="1" w:styleId="Pa17">
    <w:name w:val="Pa17"/>
    <w:basedOn w:val="Normal"/>
    <w:next w:val="Normal"/>
    <w:uiPriority w:val="99"/>
    <w:rsid w:val="00524160"/>
    <w:pPr>
      <w:autoSpaceDE w:val="0"/>
      <w:autoSpaceDN w:val="0"/>
      <w:adjustRightInd w:val="0"/>
      <w:spacing w:after="0" w:line="241" w:lineRule="atLeast"/>
    </w:pPr>
    <w:rPr>
      <w:rFonts w:ascii="Open Sans" w:hAnsi="Open Sans" w:cs="Times New Roman"/>
      <w:color w:val="auto"/>
      <w:spacing w:val="0"/>
      <w:sz w:val="24"/>
    </w:rPr>
  </w:style>
  <w:style w:type="character" w:customStyle="1" w:styleId="A11">
    <w:name w:val="A11"/>
    <w:uiPriority w:val="99"/>
    <w:rsid w:val="00524160"/>
    <w:rPr>
      <w:rFonts w:cs="Open Sans"/>
      <w:color w:val="000000"/>
      <w:sz w:val="13"/>
      <w:szCs w:val="13"/>
    </w:rPr>
  </w:style>
  <w:style w:type="character" w:styleId="UnresolvedMention">
    <w:name w:val="Unresolved Mention"/>
    <w:basedOn w:val="DefaultParagraphFont"/>
    <w:uiPriority w:val="99"/>
    <w:semiHidden/>
    <w:unhideWhenUsed/>
    <w:rsid w:val="00B0301A"/>
    <w:rPr>
      <w:color w:val="605E5C"/>
      <w:shd w:val="clear" w:color="auto" w:fill="E1DFDD"/>
    </w:rPr>
  </w:style>
  <w:style w:type="paragraph" w:styleId="ListParagraph">
    <w:name w:val="List Paragraph"/>
    <w:basedOn w:val="Normal"/>
    <w:uiPriority w:val="34"/>
    <w:qFormat/>
    <w:rsid w:val="006A31EF"/>
    <w:pPr>
      <w:spacing w:after="0" w:line="240" w:lineRule="auto"/>
      <w:ind w:left="720"/>
    </w:pPr>
    <w:rPr>
      <w:rFonts w:ascii="Calibri" w:eastAsiaTheme="minorHAnsi" w:hAnsi="Calibri" w:cs="Calibri"/>
      <w:color w:val="auto"/>
      <w:spacing w:val="0"/>
      <w:sz w:val="22"/>
      <w:szCs w:val="22"/>
      <w:lang w:eastAsia="en-GB"/>
    </w:rPr>
  </w:style>
  <w:style w:type="character" w:customStyle="1" w:styleId="normaltextrun">
    <w:name w:val="normaltextrun"/>
    <w:basedOn w:val="DefaultParagraphFont"/>
    <w:rsid w:val="009B3F55"/>
  </w:style>
  <w:style w:type="character" w:customStyle="1" w:styleId="eop">
    <w:name w:val="eop"/>
    <w:basedOn w:val="DefaultParagraphFont"/>
    <w:rsid w:val="009B3F55"/>
  </w:style>
  <w:style w:type="paragraph" w:customStyle="1" w:styleId="paragraph">
    <w:name w:val="paragraph"/>
    <w:basedOn w:val="Normal"/>
    <w:rsid w:val="00F75858"/>
    <w:pPr>
      <w:spacing w:before="100" w:beforeAutospacing="1" w:after="100" w:afterAutospacing="1" w:line="240" w:lineRule="auto"/>
    </w:pPr>
    <w:rPr>
      <w:rFonts w:ascii="Times New Roman" w:eastAsia="Times New Roman" w:hAnsi="Times New Roman" w:cs="Times New Roman"/>
      <w:color w:val="auto"/>
      <w:spacing w:val="0"/>
      <w:sz w:val="24"/>
      <w:lang w:eastAsia="en-GB"/>
    </w:rPr>
  </w:style>
  <w:style w:type="paragraph" w:styleId="Revision">
    <w:name w:val="Revision"/>
    <w:hidden/>
    <w:uiPriority w:val="99"/>
    <w:semiHidden/>
    <w:rsid w:val="007D50D5"/>
    <w:rPr>
      <w:color w:val="575757"/>
      <w:spacing w:val="-4"/>
      <w:sz w:val="20"/>
    </w:rPr>
  </w:style>
  <w:style w:type="character" w:styleId="CommentReference">
    <w:name w:val="annotation reference"/>
    <w:basedOn w:val="DefaultParagraphFont"/>
    <w:uiPriority w:val="99"/>
    <w:semiHidden/>
    <w:rsid w:val="00164F59"/>
    <w:rPr>
      <w:sz w:val="16"/>
      <w:szCs w:val="16"/>
    </w:rPr>
  </w:style>
  <w:style w:type="paragraph" w:styleId="CommentText">
    <w:name w:val="annotation text"/>
    <w:basedOn w:val="Normal"/>
    <w:link w:val="CommentTextChar"/>
    <w:uiPriority w:val="99"/>
    <w:semiHidden/>
    <w:rsid w:val="00164F59"/>
    <w:pPr>
      <w:spacing w:line="240" w:lineRule="auto"/>
    </w:pPr>
    <w:rPr>
      <w:szCs w:val="20"/>
    </w:rPr>
  </w:style>
  <w:style w:type="character" w:customStyle="1" w:styleId="CommentTextChar">
    <w:name w:val="Comment Text Char"/>
    <w:basedOn w:val="DefaultParagraphFont"/>
    <w:link w:val="CommentText"/>
    <w:uiPriority w:val="99"/>
    <w:semiHidden/>
    <w:rsid w:val="00164F59"/>
    <w:rPr>
      <w:color w:val="575757"/>
      <w:spacing w:val="-4"/>
      <w:sz w:val="20"/>
      <w:szCs w:val="20"/>
    </w:rPr>
  </w:style>
  <w:style w:type="paragraph" w:styleId="CommentSubject">
    <w:name w:val="annotation subject"/>
    <w:basedOn w:val="CommentText"/>
    <w:next w:val="CommentText"/>
    <w:link w:val="CommentSubjectChar"/>
    <w:uiPriority w:val="99"/>
    <w:semiHidden/>
    <w:unhideWhenUsed/>
    <w:rsid w:val="00164F59"/>
    <w:rPr>
      <w:b/>
      <w:bCs/>
    </w:rPr>
  </w:style>
  <w:style w:type="character" w:customStyle="1" w:styleId="CommentSubjectChar">
    <w:name w:val="Comment Subject Char"/>
    <w:basedOn w:val="CommentTextChar"/>
    <w:link w:val="CommentSubject"/>
    <w:uiPriority w:val="99"/>
    <w:semiHidden/>
    <w:rsid w:val="00164F59"/>
    <w:rPr>
      <w:b/>
      <w:bCs/>
      <w:color w:val="575757"/>
      <w:spacing w:val="-4"/>
      <w:sz w:val="20"/>
      <w:szCs w:val="20"/>
    </w:rPr>
  </w:style>
  <w:style w:type="paragraph" w:styleId="NormalWeb">
    <w:name w:val="Normal (Web)"/>
    <w:basedOn w:val="Normal"/>
    <w:uiPriority w:val="99"/>
    <w:semiHidden/>
    <w:rsid w:val="00901EF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160">
      <w:bodyDiv w:val="1"/>
      <w:marLeft w:val="0"/>
      <w:marRight w:val="0"/>
      <w:marTop w:val="0"/>
      <w:marBottom w:val="0"/>
      <w:divBdr>
        <w:top w:val="none" w:sz="0" w:space="0" w:color="auto"/>
        <w:left w:val="none" w:sz="0" w:space="0" w:color="auto"/>
        <w:bottom w:val="none" w:sz="0" w:space="0" w:color="auto"/>
        <w:right w:val="none" w:sz="0" w:space="0" w:color="auto"/>
      </w:divBdr>
      <w:divsChild>
        <w:div w:id="47266351">
          <w:marLeft w:val="0"/>
          <w:marRight w:val="0"/>
          <w:marTop w:val="0"/>
          <w:marBottom w:val="0"/>
          <w:divBdr>
            <w:top w:val="none" w:sz="0" w:space="0" w:color="auto"/>
            <w:left w:val="none" w:sz="0" w:space="0" w:color="auto"/>
            <w:bottom w:val="none" w:sz="0" w:space="0" w:color="auto"/>
            <w:right w:val="none" w:sz="0" w:space="0" w:color="auto"/>
          </w:divBdr>
        </w:div>
        <w:div w:id="795368753">
          <w:marLeft w:val="0"/>
          <w:marRight w:val="0"/>
          <w:marTop w:val="0"/>
          <w:marBottom w:val="0"/>
          <w:divBdr>
            <w:top w:val="none" w:sz="0" w:space="0" w:color="auto"/>
            <w:left w:val="none" w:sz="0" w:space="0" w:color="auto"/>
            <w:bottom w:val="none" w:sz="0" w:space="0" w:color="auto"/>
            <w:right w:val="none" w:sz="0" w:space="0" w:color="auto"/>
          </w:divBdr>
        </w:div>
        <w:div w:id="1315142518">
          <w:marLeft w:val="0"/>
          <w:marRight w:val="0"/>
          <w:marTop w:val="0"/>
          <w:marBottom w:val="0"/>
          <w:divBdr>
            <w:top w:val="none" w:sz="0" w:space="0" w:color="auto"/>
            <w:left w:val="none" w:sz="0" w:space="0" w:color="auto"/>
            <w:bottom w:val="none" w:sz="0" w:space="0" w:color="auto"/>
            <w:right w:val="none" w:sz="0" w:space="0" w:color="auto"/>
          </w:divBdr>
        </w:div>
        <w:div w:id="383483856">
          <w:marLeft w:val="0"/>
          <w:marRight w:val="0"/>
          <w:marTop w:val="0"/>
          <w:marBottom w:val="0"/>
          <w:divBdr>
            <w:top w:val="none" w:sz="0" w:space="0" w:color="auto"/>
            <w:left w:val="none" w:sz="0" w:space="0" w:color="auto"/>
            <w:bottom w:val="none" w:sz="0" w:space="0" w:color="auto"/>
            <w:right w:val="none" w:sz="0" w:space="0" w:color="auto"/>
          </w:divBdr>
        </w:div>
        <w:div w:id="111172194">
          <w:marLeft w:val="0"/>
          <w:marRight w:val="0"/>
          <w:marTop w:val="0"/>
          <w:marBottom w:val="0"/>
          <w:divBdr>
            <w:top w:val="none" w:sz="0" w:space="0" w:color="auto"/>
            <w:left w:val="none" w:sz="0" w:space="0" w:color="auto"/>
            <w:bottom w:val="none" w:sz="0" w:space="0" w:color="auto"/>
            <w:right w:val="none" w:sz="0" w:space="0" w:color="auto"/>
          </w:divBdr>
        </w:div>
      </w:divsChild>
    </w:div>
    <w:div w:id="115635775">
      <w:bodyDiv w:val="1"/>
      <w:marLeft w:val="0"/>
      <w:marRight w:val="0"/>
      <w:marTop w:val="0"/>
      <w:marBottom w:val="0"/>
      <w:divBdr>
        <w:top w:val="none" w:sz="0" w:space="0" w:color="auto"/>
        <w:left w:val="none" w:sz="0" w:space="0" w:color="auto"/>
        <w:bottom w:val="none" w:sz="0" w:space="0" w:color="auto"/>
        <w:right w:val="none" w:sz="0" w:space="0" w:color="auto"/>
      </w:divBdr>
    </w:div>
    <w:div w:id="163132973">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172495974">
      <w:bodyDiv w:val="1"/>
      <w:marLeft w:val="0"/>
      <w:marRight w:val="0"/>
      <w:marTop w:val="0"/>
      <w:marBottom w:val="0"/>
      <w:divBdr>
        <w:top w:val="none" w:sz="0" w:space="0" w:color="auto"/>
        <w:left w:val="none" w:sz="0" w:space="0" w:color="auto"/>
        <w:bottom w:val="none" w:sz="0" w:space="0" w:color="auto"/>
        <w:right w:val="none" w:sz="0" w:space="0" w:color="auto"/>
      </w:divBdr>
    </w:div>
    <w:div w:id="257177256">
      <w:bodyDiv w:val="1"/>
      <w:marLeft w:val="0"/>
      <w:marRight w:val="0"/>
      <w:marTop w:val="0"/>
      <w:marBottom w:val="0"/>
      <w:divBdr>
        <w:top w:val="none" w:sz="0" w:space="0" w:color="auto"/>
        <w:left w:val="none" w:sz="0" w:space="0" w:color="auto"/>
        <w:bottom w:val="none" w:sz="0" w:space="0" w:color="auto"/>
        <w:right w:val="none" w:sz="0" w:space="0" w:color="auto"/>
      </w:divBdr>
      <w:divsChild>
        <w:div w:id="766536248">
          <w:marLeft w:val="0"/>
          <w:marRight w:val="0"/>
          <w:marTop w:val="0"/>
          <w:marBottom w:val="0"/>
          <w:divBdr>
            <w:top w:val="none" w:sz="0" w:space="0" w:color="auto"/>
            <w:left w:val="none" w:sz="0" w:space="0" w:color="auto"/>
            <w:bottom w:val="none" w:sz="0" w:space="0" w:color="auto"/>
            <w:right w:val="none" w:sz="0" w:space="0" w:color="auto"/>
          </w:divBdr>
        </w:div>
        <w:div w:id="1965581317">
          <w:marLeft w:val="0"/>
          <w:marRight w:val="0"/>
          <w:marTop w:val="0"/>
          <w:marBottom w:val="0"/>
          <w:divBdr>
            <w:top w:val="none" w:sz="0" w:space="0" w:color="auto"/>
            <w:left w:val="none" w:sz="0" w:space="0" w:color="auto"/>
            <w:bottom w:val="none" w:sz="0" w:space="0" w:color="auto"/>
            <w:right w:val="none" w:sz="0" w:space="0" w:color="auto"/>
          </w:divBdr>
        </w:div>
      </w:divsChild>
    </w:div>
    <w:div w:id="318920764">
      <w:bodyDiv w:val="1"/>
      <w:marLeft w:val="0"/>
      <w:marRight w:val="0"/>
      <w:marTop w:val="0"/>
      <w:marBottom w:val="0"/>
      <w:divBdr>
        <w:top w:val="none" w:sz="0" w:space="0" w:color="auto"/>
        <w:left w:val="none" w:sz="0" w:space="0" w:color="auto"/>
        <w:bottom w:val="none" w:sz="0" w:space="0" w:color="auto"/>
        <w:right w:val="none" w:sz="0" w:space="0" w:color="auto"/>
      </w:divBdr>
    </w:div>
    <w:div w:id="321203719">
      <w:bodyDiv w:val="1"/>
      <w:marLeft w:val="0"/>
      <w:marRight w:val="0"/>
      <w:marTop w:val="0"/>
      <w:marBottom w:val="0"/>
      <w:divBdr>
        <w:top w:val="none" w:sz="0" w:space="0" w:color="auto"/>
        <w:left w:val="none" w:sz="0" w:space="0" w:color="auto"/>
        <w:bottom w:val="none" w:sz="0" w:space="0" w:color="auto"/>
        <w:right w:val="none" w:sz="0" w:space="0" w:color="auto"/>
      </w:divBdr>
    </w:div>
    <w:div w:id="436750307">
      <w:bodyDiv w:val="1"/>
      <w:marLeft w:val="0"/>
      <w:marRight w:val="0"/>
      <w:marTop w:val="0"/>
      <w:marBottom w:val="0"/>
      <w:divBdr>
        <w:top w:val="none" w:sz="0" w:space="0" w:color="auto"/>
        <w:left w:val="none" w:sz="0" w:space="0" w:color="auto"/>
        <w:bottom w:val="none" w:sz="0" w:space="0" w:color="auto"/>
        <w:right w:val="none" w:sz="0" w:space="0" w:color="auto"/>
      </w:divBdr>
    </w:div>
    <w:div w:id="547300552">
      <w:bodyDiv w:val="1"/>
      <w:marLeft w:val="0"/>
      <w:marRight w:val="0"/>
      <w:marTop w:val="0"/>
      <w:marBottom w:val="0"/>
      <w:divBdr>
        <w:top w:val="none" w:sz="0" w:space="0" w:color="auto"/>
        <w:left w:val="none" w:sz="0" w:space="0" w:color="auto"/>
        <w:bottom w:val="none" w:sz="0" w:space="0" w:color="auto"/>
        <w:right w:val="none" w:sz="0" w:space="0" w:color="auto"/>
      </w:divBdr>
    </w:div>
    <w:div w:id="580213473">
      <w:bodyDiv w:val="1"/>
      <w:marLeft w:val="0"/>
      <w:marRight w:val="0"/>
      <w:marTop w:val="0"/>
      <w:marBottom w:val="0"/>
      <w:divBdr>
        <w:top w:val="none" w:sz="0" w:space="0" w:color="auto"/>
        <w:left w:val="none" w:sz="0" w:space="0" w:color="auto"/>
        <w:bottom w:val="none" w:sz="0" w:space="0" w:color="auto"/>
        <w:right w:val="none" w:sz="0" w:space="0" w:color="auto"/>
      </w:divBdr>
    </w:div>
    <w:div w:id="641934415">
      <w:bodyDiv w:val="1"/>
      <w:marLeft w:val="0"/>
      <w:marRight w:val="0"/>
      <w:marTop w:val="0"/>
      <w:marBottom w:val="0"/>
      <w:divBdr>
        <w:top w:val="none" w:sz="0" w:space="0" w:color="auto"/>
        <w:left w:val="none" w:sz="0" w:space="0" w:color="auto"/>
        <w:bottom w:val="none" w:sz="0" w:space="0" w:color="auto"/>
        <w:right w:val="none" w:sz="0" w:space="0" w:color="auto"/>
      </w:divBdr>
    </w:div>
    <w:div w:id="700284559">
      <w:bodyDiv w:val="1"/>
      <w:marLeft w:val="0"/>
      <w:marRight w:val="0"/>
      <w:marTop w:val="0"/>
      <w:marBottom w:val="0"/>
      <w:divBdr>
        <w:top w:val="none" w:sz="0" w:space="0" w:color="auto"/>
        <w:left w:val="none" w:sz="0" w:space="0" w:color="auto"/>
        <w:bottom w:val="none" w:sz="0" w:space="0" w:color="auto"/>
        <w:right w:val="none" w:sz="0" w:space="0" w:color="auto"/>
      </w:divBdr>
    </w:div>
    <w:div w:id="753090852">
      <w:bodyDiv w:val="1"/>
      <w:marLeft w:val="0"/>
      <w:marRight w:val="0"/>
      <w:marTop w:val="0"/>
      <w:marBottom w:val="0"/>
      <w:divBdr>
        <w:top w:val="none" w:sz="0" w:space="0" w:color="auto"/>
        <w:left w:val="none" w:sz="0" w:space="0" w:color="auto"/>
        <w:bottom w:val="none" w:sz="0" w:space="0" w:color="auto"/>
        <w:right w:val="none" w:sz="0" w:space="0" w:color="auto"/>
      </w:divBdr>
    </w:div>
    <w:div w:id="827357080">
      <w:bodyDiv w:val="1"/>
      <w:marLeft w:val="0"/>
      <w:marRight w:val="0"/>
      <w:marTop w:val="0"/>
      <w:marBottom w:val="0"/>
      <w:divBdr>
        <w:top w:val="none" w:sz="0" w:space="0" w:color="auto"/>
        <w:left w:val="none" w:sz="0" w:space="0" w:color="auto"/>
        <w:bottom w:val="none" w:sz="0" w:space="0" w:color="auto"/>
        <w:right w:val="none" w:sz="0" w:space="0" w:color="auto"/>
      </w:divBdr>
    </w:div>
    <w:div w:id="926766630">
      <w:bodyDiv w:val="1"/>
      <w:marLeft w:val="0"/>
      <w:marRight w:val="0"/>
      <w:marTop w:val="0"/>
      <w:marBottom w:val="0"/>
      <w:divBdr>
        <w:top w:val="none" w:sz="0" w:space="0" w:color="auto"/>
        <w:left w:val="none" w:sz="0" w:space="0" w:color="auto"/>
        <w:bottom w:val="none" w:sz="0" w:space="0" w:color="auto"/>
        <w:right w:val="none" w:sz="0" w:space="0" w:color="auto"/>
      </w:divBdr>
      <w:divsChild>
        <w:div w:id="1689334718">
          <w:marLeft w:val="0"/>
          <w:marRight w:val="0"/>
          <w:marTop w:val="0"/>
          <w:marBottom w:val="0"/>
          <w:divBdr>
            <w:top w:val="none" w:sz="0" w:space="0" w:color="auto"/>
            <w:left w:val="none" w:sz="0" w:space="0" w:color="auto"/>
            <w:bottom w:val="none" w:sz="0" w:space="0" w:color="auto"/>
            <w:right w:val="none" w:sz="0" w:space="0" w:color="auto"/>
          </w:divBdr>
        </w:div>
        <w:div w:id="135998311">
          <w:marLeft w:val="0"/>
          <w:marRight w:val="0"/>
          <w:marTop w:val="0"/>
          <w:marBottom w:val="0"/>
          <w:divBdr>
            <w:top w:val="none" w:sz="0" w:space="0" w:color="auto"/>
            <w:left w:val="none" w:sz="0" w:space="0" w:color="auto"/>
            <w:bottom w:val="none" w:sz="0" w:space="0" w:color="auto"/>
            <w:right w:val="none" w:sz="0" w:space="0" w:color="auto"/>
          </w:divBdr>
        </w:div>
        <w:div w:id="542522628">
          <w:marLeft w:val="0"/>
          <w:marRight w:val="0"/>
          <w:marTop w:val="0"/>
          <w:marBottom w:val="0"/>
          <w:divBdr>
            <w:top w:val="none" w:sz="0" w:space="0" w:color="auto"/>
            <w:left w:val="none" w:sz="0" w:space="0" w:color="auto"/>
            <w:bottom w:val="none" w:sz="0" w:space="0" w:color="auto"/>
            <w:right w:val="none" w:sz="0" w:space="0" w:color="auto"/>
          </w:divBdr>
        </w:div>
        <w:div w:id="1798837446">
          <w:marLeft w:val="0"/>
          <w:marRight w:val="0"/>
          <w:marTop w:val="0"/>
          <w:marBottom w:val="0"/>
          <w:divBdr>
            <w:top w:val="none" w:sz="0" w:space="0" w:color="auto"/>
            <w:left w:val="none" w:sz="0" w:space="0" w:color="auto"/>
            <w:bottom w:val="none" w:sz="0" w:space="0" w:color="auto"/>
            <w:right w:val="none" w:sz="0" w:space="0" w:color="auto"/>
          </w:divBdr>
        </w:div>
        <w:div w:id="2136485506">
          <w:marLeft w:val="0"/>
          <w:marRight w:val="0"/>
          <w:marTop w:val="0"/>
          <w:marBottom w:val="0"/>
          <w:divBdr>
            <w:top w:val="none" w:sz="0" w:space="0" w:color="auto"/>
            <w:left w:val="none" w:sz="0" w:space="0" w:color="auto"/>
            <w:bottom w:val="none" w:sz="0" w:space="0" w:color="auto"/>
            <w:right w:val="none" w:sz="0" w:space="0" w:color="auto"/>
          </w:divBdr>
        </w:div>
      </w:divsChild>
    </w:div>
    <w:div w:id="1028681467">
      <w:bodyDiv w:val="1"/>
      <w:marLeft w:val="0"/>
      <w:marRight w:val="0"/>
      <w:marTop w:val="0"/>
      <w:marBottom w:val="0"/>
      <w:divBdr>
        <w:top w:val="none" w:sz="0" w:space="0" w:color="auto"/>
        <w:left w:val="none" w:sz="0" w:space="0" w:color="auto"/>
        <w:bottom w:val="none" w:sz="0" w:space="0" w:color="auto"/>
        <w:right w:val="none" w:sz="0" w:space="0" w:color="auto"/>
      </w:divBdr>
    </w:div>
    <w:div w:id="1228492706">
      <w:bodyDiv w:val="1"/>
      <w:marLeft w:val="0"/>
      <w:marRight w:val="0"/>
      <w:marTop w:val="0"/>
      <w:marBottom w:val="0"/>
      <w:divBdr>
        <w:top w:val="none" w:sz="0" w:space="0" w:color="auto"/>
        <w:left w:val="none" w:sz="0" w:space="0" w:color="auto"/>
        <w:bottom w:val="none" w:sz="0" w:space="0" w:color="auto"/>
        <w:right w:val="none" w:sz="0" w:space="0" w:color="auto"/>
      </w:divBdr>
    </w:div>
    <w:div w:id="1417631006">
      <w:bodyDiv w:val="1"/>
      <w:marLeft w:val="0"/>
      <w:marRight w:val="0"/>
      <w:marTop w:val="0"/>
      <w:marBottom w:val="0"/>
      <w:divBdr>
        <w:top w:val="none" w:sz="0" w:space="0" w:color="auto"/>
        <w:left w:val="none" w:sz="0" w:space="0" w:color="auto"/>
        <w:bottom w:val="none" w:sz="0" w:space="0" w:color="auto"/>
        <w:right w:val="none" w:sz="0" w:space="0" w:color="auto"/>
      </w:divBdr>
    </w:div>
    <w:div w:id="1477184150">
      <w:bodyDiv w:val="1"/>
      <w:marLeft w:val="0"/>
      <w:marRight w:val="0"/>
      <w:marTop w:val="0"/>
      <w:marBottom w:val="0"/>
      <w:divBdr>
        <w:top w:val="none" w:sz="0" w:space="0" w:color="auto"/>
        <w:left w:val="none" w:sz="0" w:space="0" w:color="auto"/>
        <w:bottom w:val="none" w:sz="0" w:space="0" w:color="auto"/>
        <w:right w:val="none" w:sz="0" w:space="0" w:color="auto"/>
      </w:divBdr>
    </w:div>
    <w:div w:id="1495608613">
      <w:bodyDiv w:val="1"/>
      <w:marLeft w:val="0"/>
      <w:marRight w:val="0"/>
      <w:marTop w:val="0"/>
      <w:marBottom w:val="0"/>
      <w:divBdr>
        <w:top w:val="none" w:sz="0" w:space="0" w:color="auto"/>
        <w:left w:val="none" w:sz="0" w:space="0" w:color="auto"/>
        <w:bottom w:val="none" w:sz="0" w:space="0" w:color="auto"/>
        <w:right w:val="none" w:sz="0" w:space="0" w:color="auto"/>
      </w:divBdr>
    </w:div>
    <w:div w:id="1508129340">
      <w:bodyDiv w:val="1"/>
      <w:marLeft w:val="0"/>
      <w:marRight w:val="0"/>
      <w:marTop w:val="0"/>
      <w:marBottom w:val="0"/>
      <w:divBdr>
        <w:top w:val="none" w:sz="0" w:space="0" w:color="auto"/>
        <w:left w:val="none" w:sz="0" w:space="0" w:color="auto"/>
        <w:bottom w:val="none" w:sz="0" w:space="0" w:color="auto"/>
        <w:right w:val="none" w:sz="0" w:space="0" w:color="auto"/>
      </w:divBdr>
    </w:div>
    <w:div w:id="1628470282">
      <w:bodyDiv w:val="1"/>
      <w:marLeft w:val="0"/>
      <w:marRight w:val="0"/>
      <w:marTop w:val="0"/>
      <w:marBottom w:val="0"/>
      <w:divBdr>
        <w:top w:val="none" w:sz="0" w:space="0" w:color="auto"/>
        <w:left w:val="none" w:sz="0" w:space="0" w:color="auto"/>
        <w:bottom w:val="none" w:sz="0" w:space="0" w:color="auto"/>
        <w:right w:val="none" w:sz="0" w:space="0" w:color="auto"/>
      </w:divBdr>
    </w:div>
    <w:div w:id="1698660297">
      <w:bodyDiv w:val="1"/>
      <w:marLeft w:val="0"/>
      <w:marRight w:val="0"/>
      <w:marTop w:val="0"/>
      <w:marBottom w:val="0"/>
      <w:divBdr>
        <w:top w:val="none" w:sz="0" w:space="0" w:color="auto"/>
        <w:left w:val="none" w:sz="0" w:space="0" w:color="auto"/>
        <w:bottom w:val="none" w:sz="0" w:space="0" w:color="auto"/>
        <w:right w:val="none" w:sz="0" w:space="0" w:color="auto"/>
      </w:divBdr>
    </w:div>
    <w:div w:id="1752040582">
      <w:bodyDiv w:val="1"/>
      <w:marLeft w:val="0"/>
      <w:marRight w:val="0"/>
      <w:marTop w:val="0"/>
      <w:marBottom w:val="0"/>
      <w:divBdr>
        <w:top w:val="none" w:sz="0" w:space="0" w:color="auto"/>
        <w:left w:val="none" w:sz="0" w:space="0" w:color="auto"/>
        <w:bottom w:val="none" w:sz="0" w:space="0" w:color="auto"/>
        <w:right w:val="none" w:sz="0" w:space="0" w:color="auto"/>
      </w:divBdr>
    </w:div>
    <w:div w:id="1964651336">
      <w:bodyDiv w:val="1"/>
      <w:marLeft w:val="0"/>
      <w:marRight w:val="0"/>
      <w:marTop w:val="0"/>
      <w:marBottom w:val="0"/>
      <w:divBdr>
        <w:top w:val="none" w:sz="0" w:space="0" w:color="auto"/>
        <w:left w:val="none" w:sz="0" w:space="0" w:color="auto"/>
        <w:bottom w:val="none" w:sz="0" w:space="0" w:color="auto"/>
        <w:right w:val="none" w:sz="0" w:space="0" w:color="auto"/>
      </w:divBdr>
    </w:div>
    <w:div w:id="2047245161">
      <w:bodyDiv w:val="1"/>
      <w:marLeft w:val="0"/>
      <w:marRight w:val="0"/>
      <w:marTop w:val="0"/>
      <w:marBottom w:val="0"/>
      <w:divBdr>
        <w:top w:val="none" w:sz="0" w:space="0" w:color="auto"/>
        <w:left w:val="none" w:sz="0" w:space="0" w:color="auto"/>
        <w:bottom w:val="none" w:sz="0" w:space="0" w:color="auto"/>
        <w:right w:val="none" w:sz="0" w:space="0" w:color="auto"/>
      </w:divBdr>
    </w:div>
    <w:div w:id="20835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s2enquiries@hs2.org.uk" TargetMode="External"/><Relationship Id="rId18" Type="http://schemas.openxmlformats.org/officeDocument/2006/relationships/image" Target="media/image8.png"/><Relationship Id="rId26" Type="http://schemas.openxmlformats.org/officeDocument/2006/relationships/hyperlink" Target="http://www.gov.uk/government/collections/hs2-ltd-residents-commissioner" TargetMode="External"/><Relationship Id="rId39" Type="http://schemas.openxmlformats.org/officeDocument/2006/relationships/hyperlink" Target="https://www.gov.uk/government/publications/high-speed-two-ltd-privacy-notice" TargetMode="External"/><Relationship Id="rId21" Type="http://schemas.openxmlformats.org/officeDocument/2006/relationships/image" Target="media/image11.png"/><Relationship Id="rId34" Type="http://schemas.openxmlformats.org/officeDocument/2006/relationships/image" Target="media/image15.png"/><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mailto:complaints@hs2-cc.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www.hs2.org.uk/in-your-area/contact-us/how-to-complain/" TargetMode="External"/><Relationship Id="rId37" Type="http://schemas.openxmlformats.org/officeDocument/2006/relationships/hyperlink" Target="http://www.hs2.org.uk" TargetMode="External"/><Relationship Id="rId40" Type="http://schemas.openxmlformats.org/officeDocument/2006/relationships/footer" Target="footer4.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hyperlink" Target="mailto:residentscommissioner@hs2.org.uk" TargetMode="External"/><Relationship Id="rId36" Type="http://schemas.openxmlformats.org/officeDocument/2006/relationships/hyperlink" Target="http://www.hs2.org.uk" TargetMode="External"/><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hyperlink" Target="http://www.gov.uk/claim-compensation-if-affected-by-hs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https://bit.ly/3oOA25j" TargetMode="External"/><Relationship Id="rId30" Type="http://schemas.openxmlformats.org/officeDocument/2006/relationships/hyperlink" Target="http://www.gov.uk/government/collections/hs2-property" TargetMode="External"/><Relationship Id="rId35" Type="http://schemas.openxmlformats.org/officeDocument/2006/relationships/image" Target="media/image16.png"/><Relationship Id="rId43"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hs2.org.uk" TargetMode="External"/><Relationship Id="rId17" Type="http://schemas.openxmlformats.org/officeDocument/2006/relationships/image" Target="media/image7.png"/><Relationship Id="rId25" Type="http://schemas.openxmlformats.org/officeDocument/2006/relationships/footer" Target="footer3.xml"/><Relationship Id="rId33" Type="http://schemas.openxmlformats.org/officeDocument/2006/relationships/image" Target="media/image14.png"/><Relationship Id="rId38" Type="http://schemas.openxmlformats.org/officeDocument/2006/relationships/hyperlink" Target="https://www.gov.uk/government/publications/high-speed-two-ltd-privacy-notice" TargetMode="External"/><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kain\AppData\Local\Temp\Temp1_A4%20notification%20of%20works_June%202023.zip\A4%20notification%20of%20works_June%202023\STANDARD_Notificatio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53A9424F049E19295FBD9F1D0CFA8"/>
        <w:category>
          <w:name w:val="General"/>
          <w:gallery w:val="placeholder"/>
        </w:category>
        <w:types>
          <w:type w:val="bbPlcHdr"/>
        </w:types>
        <w:behaviors>
          <w:behavior w:val="content"/>
        </w:behaviors>
        <w:guid w:val="{75CA47B3-B20C-4EE4-A49E-6EED79CFD30B}"/>
      </w:docPartPr>
      <w:docPartBody>
        <w:p w:rsidR="000C65CE" w:rsidRDefault="000C65CE">
          <w:pPr>
            <w:pStyle w:val="7EE53A9424F049E19295FBD9F1D0CFA8"/>
          </w:pPr>
          <w:r w:rsidRPr="003125DD">
            <w:rPr>
              <w:rStyle w:val="PlaceholderText"/>
            </w:rPr>
            <w:t>Click here to enter text.</w:t>
          </w:r>
        </w:p>
      </w:docPartBody>
    </w:docPart>
    <w:docPart>
      <w:docPartPr>
        <w:name w:val="B830FCAF9CCB4BDEB55A988C32796C02"/>
        <w:category>
          <w:name w:val="General"/>
          <w:gallery w:val="placeholder"/>
        </w:category>
        <w:types>
          <w:type w:val="bbPlcHdr"/>
        </w:types>
        <w:behaviors>
          <w:behavior w:val="content"/>
        </w:behaviors>
        <w:guid w:val="{9EA08C8E-F529-4DB6-A439-0D159691BB13}"/>
      </w:docPartPr>
      <w:docPartBody>
        <w:p w:rsidR="000C65CE" w:rsidRDefault="000C65CE">
          <w:pPr>
            <w:pStyle w:val="B830FCAF9CCB4BDEB55A988C32796C02"/>
          </w:pPr>
          <w:r w:rsidRPr="003125DD">
            <w:rPr>
              <w:rStyle w:val="PlaceholderText"/>
            </w:rPr>
            <w:t>Click here to enter text.</w:t>
          </w:r>
        </w:p>
      </w:docPartBody>
    </w:docPart>
    <w:docPart>
      <w:docPartPr>
        <w:name w:val="58F7F5241D684D23AAE72692831D6C80"/>
        <w:category>
          <w:name w:val="General"/>
          <w:gallery w:val="placeholder"/>
        </w:category>
        <w:types>
          <w:type w:val="bbPlcHdr"/>
        </w:types>
        <w:behaviors>
          <w:behavior w:val="content"/>
        </w:behaviors>
        <w:guid w:val="{18CC0553-2143-47F6-A0C3-2BAD667BF128}"/>
      </w:docPartPr>
      <w:docPartBody>
        <w:p w:rsidR="000C65CE" w:rsidRDefault="000C65CE">
          <w:pPr>
            <w:pStyle w:val="58F7F5241D684D23AAE72692831D6C80"/>
          </w:pPr>
          <w:r w:rsidRPr="003125DD">
            <w:rPr>
              <w:rStyle w:val="PlaceholderText"/>
            </w:rPr>
            <w:t>Click here to enter text.</w:t>
          </w:r>
        </w:p>
      </w:docPartBody>
    </w:docPart>
    <w:docPart>
      <w:docPartPr>
        <w:name w:val="7F2404BDAFC1425E9BFB346960AD2848"/>
        <w:category>
          <w:name w:val="General"/>
          <w:gallery w:val="placeholder"/>
        </w:category>
        <w:types>
          <w:type w:val="bbPlcHdr"/>
        </w:types>
        <w:behaviors>
          <w:behavior w:val="content"/>
        </w:behaviors>
        <w:guid w:val="{0915EF1F-8F54-4A32-95AE-302A7B82548B}"/>
      </w:docPartPr>
      <w:docPartBody>
        <w:p w:rsidR="000C65CE" w:rsidRDefault="000C65CE">
          <w:pPr>
            <w:pStyle w:val="7F2404BDAFC1425E9BFB346960AD2848"/>
          </w:pPr>
          <w:r w:rsidRPr="003125DD">
            <w:rPr>
              <w:rStyle w:val="PlaceholderText"/>
            </w:rPr>
            <w:t>Click here to enter text.</w:t>
          </w:r>
        </w:p>
      </w:docPartBody>
    </w:docPart>
    <w:docPart>
      <w:docPartPr>
        <w:name w:val="9B3ABE490312474392FC9775D9FC743C"/>
        <w:category>
          <w:name w:val="General"/>
          <w:gallery w:val="placeholder"/>
        </w:category>
        <w:types>
          <w:type w:val="bbPlcHdr"/>
        </w:types>
        <w:behaviors>
          <w:behavior w:val="content"/>
        </w:behaviors>
        <w:guid w:val="{42B0D71D-162E-4F12-9F11-134E131E4E3D}"/>
      </w:docPartPr>
      <w:docPartBody>
        <w:p w:rsidR="000C65CE" w:rsidRDefault="000C65CE">
          <w:pPr>
            <w:pStyle w:val="9B3ABE490312474392FC9775D9FC743C"/>
          </w:pPr>
          <w:r w:rsidRPr="003125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CE"/>
    <w:rsid w:val="000970D8"/>
    <w:rsid w:val="000A22C8"/>
    <w:rsid w:val="000C65CE"/>
    <w:rsid w:val="000E4184"/>
    <w:rsid w:val="001002DE"/>
    <w:rsid w:val="001D21A8"/>
    <w:rsid w:val="00203674"/>
    <w:rsid w:val="002069DC"/>
    <w:rsid w:val="0026150F"/>
    <w:rsid w:val="00263AC9"/>
    <w:rsid w:val="002D4571"/>
    <w:rsid w:val="00334D37"/>
    <w:rsid w:val="004251CA"/>
    <w:rsid w:val="00515C43"/>
    <w:rsid w:val="00535EE0"/>
    <w:rsid w:val="005B3F9B"/>
    <w:rsid w:val="006277D1"/>
    <w:rsid w:val="00687A44"/>
    <w:rsid w:val="0071163C"/>
    <w:rsid w:val="00732B47"/>
    <w:rsid w:val="007548F2"/>
    <w:rsid w:val="007B093F"/>
    <w:rsid w:val="007C1A9B"/>
    <w:rsid w:val="0083135B"/>
    <w:rsid w:val="0087472B"/>
    <w:rsid w:val="008A059F"/>
    <w:rsid w:val="008C29FC"/>
    <w:rsid w:val="00924CF7"/>
    <w:rsid w:val="00A86B66"/>
    <w:rsid w:val="00A9420C"/>
    <w:rsid w:val="00B05B1F"/>
    <w:rsid w:val="00C63AB3"/>
    <w:rsid w:val="00CC50A0"/>
    <w:rsid w:val="00D50711"/>
    <w:rsid w:val="00D7204C"/>
    <w:rsid w:val="00E85525"/>
    <w:rsid w:val="00E87881"/>
    <w:rsid w:val="00EF22A8"/>
    <w:rsid w:val="00F12FF0"/>
    <w:rsid w:val="00F429DF"/>
    <w:rsid w:val="00F44B3C"/>
    <w:rsid w:val="00F60936"/>
    <w:rsid w:val="00FE3DE5"/>
    <w:rsid w:val="00FF71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CF7"/>
  </w:style>
  <w:style w:type="paragraph" w:customStyle="1" w:styleId="7EE53A9424F049E19295FBD9F1D0CFA8">
    <w:name w:val="7EE53A9424F049E19295FBD9F1D0CFA8"/>
  </w:style>
  <w:style w:type="paragraph" w:customStyle="1" w:styleId="B830FCAF9CCB4BDEB55A988C32796C02">
    <w:name w:val="B830FCAF9CCB4BDEB55A988C32796C02"/>
  </w:style>
  <w:style w:type="paragraph" w:customStyle="1" w:styleId="58F7F5241D684D23AAE72692831D6C80">
    <w:name w:val="58F7F5241D684D23AAE72692831D6C80"/>
  </w:style>
  <w:style w:type="paragraph" w:customStyle="1" w:styleId="7F2404BDAFC1425E9BFB346960AD2848">
    <w:name w:val="7F2404BDAFC1425E9BFB346960AD2848"/>
  </w:style>
  <w:style w:type="paragraph" w:customStyle="1" w:styleId="9B3ABE490312474392FC9775D9FC743C">
    <w:name w:val="9B3ABE490312474392FC9775D9FC7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HS2 colour theme">
      <a:dk1>
        <a:sysClr val="windowText" lastClr="000000"/>
      </a:dk1>
      <a:lt1>
        <a:sysClr val="window" lastClr="FFFFFF"/>
      </a:lt1>
      <a:dk2>
        <a:srgbClr val="00A0E1"/>
      </a:dk2>
      <a:lt2>
        <a:srgbClr val="9D9D9C"/>
      </a:lt2>
      <a:accent1>
        <a:srgbClr val="1E3773"/>
      </a:accent1>
      <a:accent2>
        <a:srgbClr val="BE5A9B"/>
      </a:accent2>
      <a:accent3>
        <a:srgbClr val="46AA3C"/>
      </a:accent3>
      <a:accent4>
        <a:srgbClr val="FF8000"/>
      </a:accent4>
      <a:accent5>
        <a:srgbClr val="5EB9F4"/>
      </a:accent5>
      <a:accent6>
        <a:srgbClr val="E53241"/>
      </a:accent6>
      <a:hlink>
        <a:srgbClr val="0563C1"/>
      </a:hlink>
      <a:folHlink>
        <a:srgbClr val="954F72"/>
      </a:folHlink>
    </a:clrScheme>
    <a:fontScheme name="HS2 font them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rchiverLinkFileType xmlns="28748110-88aa-4067-8871-8df254dae9fc" xsi:nil="true"/>
    <_dlc_DocId xmlns="3583dfff-9eb3-4968-bd5b-b3cc226868cd">CURZONCOLLAB-1004839496-11269</_dlc_DocId>
    <_dlc_DocIdUrl xmlns="3583dfff-9eb3-4968-bd5b-b3cc226868cd">
      <Url>https://mace365.sharepoint.com/sites/CurzonCollab/_layouts/15/DocIdRedir.aspx?ID=CURZONCOLLAB-1004839496-11269</Url>
      <Description>CURZONCOLLAB-1004839496-11269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C3820601CB544AAC1CC0C3563C9D41" ma:contentTypeVersion="43" ma:contentTypeDescription="Create a new document." ma:contentTypeScope="" ma:versionID="84366de5a7ce24be9fed17ce30add942">
  <xsd:schema xmlns:xsd="http://www.w3.org/2001/XMLSchema" xmlns:xs="http://www.w3.org/2001/XMLSchema" xmlns:p="http://schemas.microsoft.com/office/2006/metadata/properties" xmlns:ns2="3583dfff-9eb3-4968-bd5b-b3cc226868cd" xmlns:ns3="28748110-88aa-4067-8871-8df254dae9fc" targetNamespace="http://schemas.microsoft.com/office/2006/metadata/properties" ma:root="true" ma:fieldsID="eb5b55b7bd72125d4523c7e8119bb670" ns2:_="" ns3:_="">
    <xsd:import namespace="3583dfff-9eb3-4968-bd5b-b3cc226868cd"/>
    <xsd:import namespace="28748110-88aa-4067-8871-8df254dae9f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ArchiverLinkFileTyp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dfff-9eb3-4968-bd5b-b3cc226868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748110-88aa-4067-8871-8df254dae9f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1E3E8-D2AE-4DC5-9F82-EA51F87AEA99}">
  <ds:schemaRefs>
    <ds:schemaRef ds:uri="http://schemas.microsoft.com/sharepoint/events"/>
  </ds:schemaRefs>
</ds:datastoreItem>
</file>

<file path=customXml/itemProps2.xml><?xml version="1.0" encoding="utf-8"?>
<ds:datastoreItem xmlns:ds="http://schemas.openxmlformats.org/officeDocument/2006/customXml" ds:itemID="{D93133D7-B0C5-4AD2-A6F9-ECE8A4937700}">
  <ds:schemaRefs>
    <ds:schemaRef ds:uri="http://schemas.microsoft.com/sharepoint/v3/contenttype/forms"/>
  </ds:schemaRefs>
</ds:datastoreItem>
</file>

<file path=customXml/itemProps3.xml><?xml version="1.0" encoding="utf-8"?>
<ds:datastoreItem xmlns:ds="http://schemas.openxmlformats.org/officeDocument/2006/customXml" ds:itemID="{A2804D16-999D-4266-81B2-3025854F30AB}">
  <ds:schemaRefs>
    <ds:schemaRef ds:uri="http://schemas.openxmlformats.org/officeDocument/2006/bibliography"/>
  </ds:schemaRefs>
</ds:datastoreItem>
</file>

<file path=customXml/itemProps4.xml><?xml version="1.0" encoding="utf-8"?>
<ds:datastoreItem xmlns:ds="http://schemas.openxmlformats.org/officeDocument/2006/customXml" ds:itemID="{4D19B704-F18C-4F49-81BB-550CE8B8ACF4}">
  <ds:schemaRefs>
    <ds:schemaRef ds:uri="http://schemas.microsoft.com/office/2006/metadata/properties"/>
    <ds:schemaRef ds:uri="http://schemas.microsoft.com/office/infopath/2007/PartnerControls"/>
    <ds:schemaRef ds:uri="28748110-88aa-4067-8871-8df254dae9fc"/>
    <ds:schemaRef ds:uri="3583dfff-9eb3-4968-bd5b-b3cc226868cd"/>
  </ds:schemaRefs>
</ds:datastoreItem>
</file>

<file path=customXml/itemProps5.xml><?xml version="1.0" encoding="utf-8"?>
<ds:datastoreItem xmlns:ds="http://schemas.openxmlformats.org/officeDocument/2006/customXml" ds:itemID="{34C943FC-B366-4D14-ADF4-35127CCD5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dfff-9eb3-4968-bd5b-b3cc226868cd"/>
    <ds:schemaRef ds:uri="28748110-88aa-4067-8871-8df254dae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STANDARD_Notification_TEMPLATE</Template>
  <TotalTime>2</TotalTime>
  <Pages>4</Pages>
  <Words>633</Words>
  <Characters>3618</Characters>
  <Application>Microsoft Office Word</Application>
  <DocSecurity>0</DocSecurity>
  <Lines>212</Lines>
  <Paragraphs>75</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McKain</dc:creator>
  <cp:keywords/>
  <dc:description/>
  <cp:lastModifiedBy>Victoria Stacey</cp:lastModifiedBy>
  <cp:revision>4</cp:revision>
  <cp:lastPrinted>2023-09-14T19:14:00Z</cp:lastPrinted>
  <dcterms:created xsi:type="dcterms:W3CDTF">2025-10-23T10:52:00Z</dcterms:created>
  <dcterms:modified xsi:type="dcterms:W3CDTF">2025-10-23T11:01:00Z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0x01010008C3820601CB544AAC1CC0C3563C9D41</vt:lpwstr>
  </property>
  <property fmtid="{D5CDD505-2E9C-101B-9397-08002B2CF9AE}" pid="3" name="ClassificationContentMarkingFooterShapeIds">
    <vt:lpwstr>1,6,b,c,d,f</vt:lpwstr>
  </property>
  <property fmtid="{D5CDD505-2E9C-101B-9397-08002B2CF9AE}" pid="4" name="ClassificationContentMarkingFooterFontProps">
    <vt:lpwstr>#000000,10,Arial</vt:lpwstr>
  </property>
  <property fmtid="{D5CDD505-2E9C-101B-9397-08002B2CF9AE}" pid="5" name="ClassificationContentMarkingFooterText">
    <vt:lpwstr>Classification - Public</vt:lpwstr>
  </property>
  <property fmtid="{D5CDD505-2E9C-101B-9397-08002B2CF9AE}" pid="6" name="MSIP_Label_ff528e02-ab69-43a8-9134-6d8d1b0c706c_Enabled">
    <vt:lpwstr>true</vt:lpwstr>
  </property>
  <property fmtid="{D5CDD505-2E9C-101B-9397-08002B2CF9AE}" pid="7" name="MSIP_Label_ff528e02-ab69-43a8-9134-6d8d1b0c706c_SetDate">
    <vt:lpwstr>2023-06-13T13:44:42Z</vt:lpwstr>
  </property>
  <property fmtid="{D5CDD505-2E9C-101B-9397-08002B2CF9AE}" pid="8" name="MSIP_Label_ff528e02-ab69-43a8-9134-6d8d1b0c706c_Method">
    <vt:lpwstr>Standard</vt:lpwstr>
  </property>
  <property fmtid="{D5CDD505-2E9C-101B-9397-08002B2CF9AE}" pid="9" name="MSIP_Label_ff528e02-ab69-43a8-9134-6d8d1b0c706c_Name">
    <vt:lpwstr>ff528e02-ab69-43a8-9134-6d8d1b0c706c</vt:lpwstr>
  </property>
  <property fmtid="{D5CDD505-2E9C-101B-9397-08002B2CF9AE}" pid="10" name="MSIP_Label_ff528e02-ab69-43a8-9134-6d8d1b0c706c_SiteId">
    <vt:lpwstr>f9300280-65a0-46f8-a18c-a296431980f5</vt:lpwstr>
  </property>
  <property fmtid="{D5CDD505-2E9C-101B-9397-08002B2CF9AE}" pid="11" name="MSIP_Label_ff528e02-ab69-43a8-9134-6d8d1b0c706c_ActionId">
    <vt:lpwstr>e498e946-d6e8-4d74-92c7-cf9eb1fca497</vt:lpwstr>
  </property>
  <property fmtid="{D5CDD505-2E9C-101B-9397-08002B2CF9AE}" pid="12" name="MSIP_Label_ff528e02-ab69-43a8-9134-6d8d1b0c706c_ContentBits">
    <vt:lpwstr>2</vt:lpwstr>
  </property>
  <property fmtid="{D5CDD505-2E9C-101B-9397-08002B2CF9AE}" pid="13" name="GrammarlyDocumentId">
    <vt:lpwstr>9178f61ccba4a5021f42ef1f4fbc85cafc960ef97a1fa4450987816ce6926710</vt:lpwstr>
  </property>
  <property fmtid="{D5CDD505-2E9C-101B-9397-08002B2CF9AE}" pid="14" name="_dlc_DocIdItemGuid">
    <vt:lpwstr>2b5d1bb7-3b2f-41c2-96a7-52b7c873aeab</vt:lpwstr>
  </property>
  <property fmtid="{D5CDD505-2E9C-101B-9397-08002B2CF9AE}" pid="15" name="MSIP_Label_fdf41d74-9bad-455a-ad84-ae44598678c6_Enabled">
    <vt:lpwstr>true</vt:lpwstr>
  </property>
  <property fmtid="{D5CDD505-2E9C-101B-9397-08002B2CF9AE}" pid="16" name="MSIP_Label_fdf41d74-9bad-455a-ad84-ae44598678c6_SetDate">
    <vt:lpwstr>2025-08-11T15:49:24Z</vt:lpwstr>
  </property>
  <property fmtid="{D5CDD505-2E9C-101B-9397-08002B2CF9AE}" pid="17" name="MSIP_Label_fdf41d74-9bad-455a-ad84-ae44598678c6_Method">
    <vt:lpwstr>Privileged</vt:lpwstr>
  </property>
  <property fmtid="{D5CDD505-2E9C-101B-9397-08002B2CF9AE}" pid="18" name="MSIP_Label_fdf41d74-9bad-455a-ad84-ae44598678c6_Name">
    <vt:lpwstr>UK-Official-Sensitive Only</vt:lpwstr>
  </property>
  <property fmtid="{D5CDD505-2E9C-101B-9397-08002B2CF9AE}" pid="19" name="MSIP_Label_fdf41d74-9bad-455a-ad84-ae44598678c6_SiteId">
    <vt:lpwstr>efe042fe-c4cf-4e6b-a8d4-23234c69c5ec</vt:lpwstr>
  </property>
  <property fmtid="{D5CDD505-2E9C-101B-9397-08002B2CF9AE}" pid="20" name="MSIP_Label_fdf41d74-9bad-455a-ad84-ae44598678c6_ActionId">
    <vt:lpwstr>c38d6a15-0c48-4041-a678-f0d2c8bb27b9</vt:lpwstr>
  </property>
  <property fmtid="{D5CDD505-2E9C-101B-9397-08002B2CF9AE}" pid="21" name="MSIP_Label_fdf41d74-9bad-455a-ad84-ae44598678c6_ContentBits">
    <vt:lpwstr>0</vt:lpwstr>
  </property>
  <property fmtid="{D5CDD505-2E9C-101B-9397-08002B2CF9AE}" pid="22" name="MSIP_Label_fdf41d74-9bad-455a-ad84-ae44598678c6_Tag">
    <vt:lpwstr>10, 0, 1, 1</vt:lpwstr>
  </property>
</Properties>
</file>