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639" w:type="dxa"/>
        <w:tblLayout w:type="fixed"/>
        <w:tblCellMar>
          <w:left w:w="0" w:type="dxa"/>
          <w:right w:w="113" w:type="dxa"/>
        </w:tblCellMar>
        <w:tblLook w:val="04A0" w:firstRow="1" w:lastRow="0" w:firstColumn="1" w:lastColumn="0" w:noHBand="0" w:noVBand="1"/>
      </w:tblPr>
      <w:tblGrid>
        <w:gridCol w:w="6561"/>
        <w:gridCol w:w="77"/>
        <w:gridCol w:w="58"/>
        <w:gridCol w:w="2943"/>
      </w:tblGrid>
      <w:tr w:rsidR="005371D1" w14:paraId="502EB18C" w14:textId="77777777" w:rsidTr="00826A7A">
        <w:trPr>
          <w:trHeight w:hRule="exact" w:val="1133"/>
          <w:tblHeader/>
        </w:trPr>
        <w:tc>
          <w:tcPr>
            <w:tcW w:w="6638" w:type="dxa"/>
            <w:gridSpan w:val="2"/>
          </w:tcPr>
          <w:p w14:paraId="0F7D461B" w14:textId="77777777" w:rsidR="005371D1" w:rsidRDefault="005371D1" w:rsidP="000F07FF">
            <w:pPr>
              <w:pStyle w:val="Heading1"/>
            </w:pPr>
          </w:p>
        </w:tc>
        <w:tc>
          <w:tcPr>
            <w:tcW w:w="3001" w:type="dxa"/>
            <w:gridSpan w:val="2"/>
            <w:shd w:val="clear" w:color="auto" w:fill="auto"/>
          </w:tcPr>
          <w:p w14:paraId="53F74569" w14:textId="77777777" w:rsidR="005371D1" w:rsidRPr="005008F1" w:rsidRDefault="005371D1" w:rsidP="005008F1">
            <w:pPr>
              <w:pStyle w:val="TableHeading"/>
              <w:rPr>
                <w:color w:val="000000" w:themeColor="text1"/>
              </w:rPr>
            </w:pPr>
          </w:p>
        </w:tc>
      </w:tr>
      <w:tr w:rsidR="0056626E" w14:paraId="7FB0A588" w14:textId="77777777" w:rsidTr="00826A7A">
        <w:trPr>
          <w:trHeight w:hRule="exact" w:val="1882"/>
          <w:tblHeader/>
        </w:trPr>
        <w:tc>
          <w:tcPr>
            <w:tcW w:w="6638" w:type="dxa"/>
            <w:gridSpan w:val="2"/>
          </w:tcPr>
          <w:p w14:paraId="2A5E30FC" w14:textId="28BB4516" w:rsidR="0056626E" w:rsidRPr="00EC2C83" w:rsidRDefault="0056626E" w:rsidP="00311EBA">
            <w:pPr>
              <w:pStyle w:val="Heading1"/>
              <w:spacing w:after="120" w:line="216" w:lineRule="auto"/>
              <w:rPr>
                <w:sz w:val="52"/>
                <w:szCs w:val="52"/>
              </w:rPr>
            </w:pPr>
            <w:r w:rsidRPr="00EC2C83">
              <w:rPr>
                <w:sz w:val="52"/>
                <w:szCs w:val="52"/>
              </w:rPr>
              <w:t>Notice o</w:t>
            </w:r>
            <w:r w:rsidR="003E0AAE">
              <w:rPr>
                <w:sz w:val="52"/>
                <w:szCs w:val="52"/>
              </w:rPr>
              <w:t xml:space="preserve">f </w:t>
            </w:r>
            <w:r w:rsidR="005F7BBB">
              <w:rPr>
                <w:sz w:val="52"/>
                <w:szCs w:val="52"/>
              </w:rPr>
              <w:t xml:space="preserve">works on </w:t>
            </w:r>
            <w:r w:rsidR="009979FE">
              <w:rPr>
                <w:sz w:val="52"/>
                <w:szCs w:val="52"/>
              </w:rPr>
              <w:t>Banb</w:t>
            </w:r>
            <w:r w:rsidR="0056760E">
              <w:rPr>
                <w:sz w:val="52"/>
                <w:szCs w:val="52"/>
              </w:rPr>
              <w:t>ur</w:t>
            </w:r>
            <w:r w:rsidR="00FC6E58">
              <w:rPr>
                <w:sz w:val="52"/>
                <w:szCs w:val="52"/>
              </w:rPr>
              <w:t>y</w:t>
            </w:r>
            <w:r w:rsidR="0056760E">
              <w:rPr>
                <w:sz w:val="52"/>
                <w:szCs w:val="52"/>
              </w:rPr>
              <w:t xml:space="preserve"> Street</w:t>
            </w:r>
          </w:p>
          <w:p w14:paraId="7A8A0750" w14:textId="30769561" w:rsidR="001E747C" w:rsidRPr="001E747C" w:rsidRDefault="00E92619" w:rsidP="001E747C">
            <w:sdt>
              <w:sdtPr>
                <w:alias w:val="Locked content"/>
                <w:tag w:val="Locked content"/>
                <w:id w:val="-147056604"/>
                <w:placeholder>
                  <w:docPart w:val="B830FCAF9CCB4BDEB55A988C32796C02"/>
                </w:placeholder>
                <w15:appearance w15:val="hidden"/>
              </w:sdtPr>
              <w:sdtEndPr>
                <w:rPr>
                  <w:rStyle w:val="Hyperlink"/>
                  <w:b/>
                  <w:bCs/>
                  <w:color w:val="1E3773" w:themeColor="accent1"/>
                </w:rPr>
              </w:sdtEndPr>
              <w:sdtContent>
                <w:sdt>
                  <w:sdtPr>
                    <w:rPr>
                      <w:color w:val="1E3773" w:themeColor="accent1"/>
                    </w:rPr>
                    <w:id w:val="944881412"/>
                    <w:placeholder>
                      <w:docPart w:val="B830FCAF9CCB4BDEB55A988C32796C02"/>
                    </w:placeholder>
                    <w15:appearance w15:val="hidden"/>
                  </w:sdtPr>
                  <w:sdtEndPr>
                    <w:rPr>
                      <w:rStyle w:val="Hyperlink"/>
                      <w:b/>
                      <w:bCs/>
                    </w:rPr>
                  </w:sdtEndPr>
                  <w:sdtContent>
                    <w:r>
                      <w:rPr>
                        <w:color w:val="1E3773" w:themeColor="accent1"/>
                      </w:rPr>
                      <w:t>November</w:t>
                    </w:r>
                    <w:r w:rsidR="00B3384D">
                      <w:rPr>
                        <w:color w:val="1E3773" w:themeColor="accent1"/>
                      </w:rPr>
                      <w:t xml:space="preserve"> </w:t>
                    </w:r>
                    <w:r w:rsidR="009A2EDA">
                      <w:rPr>
                        <w:color w:val="1E3773" w:themeColor="accent1"/>
                      </w:rPr>
                      <w:t>202</w:t>
                    </w:r>
                    <w:r w:rsidR="00FC6E58">
                      <w:rPr>
                        <w:color w:val="1E3773" w:themeColor="accent1"/>
                      </w:rPr>
                      <w:t>4</w:t>
                    </w:r>
                    <w:r w:rsidR="009A2EDA">
                      <w:rPr>
                        <w:color w:val="1E3773" w:themeColor="accent1"/>
                      </w:rPr>
                      <w:t xml:space="preserve"> </w:t>
                    </w:r>
                    <w:r w:rsidR="001E747C" w:rsidRPr="00F168A4">
                      <w:rPr>
                        <w:color w:val="FF8000" w:themeColor="accent4"/>
                      </w:rPr>
                      <w:t>|</w:t>
                    </w:r>
                    <w:r w:rsidR="001E747C" w:rsidRPr="00F168A4">
                      <w:t xml:space="preserve">  </w:t>
                    </w:r>
                    <w:hyperlink r:id="rId11" w:history="1">
                      <w:r w:rsidR="001E747C" w:rsidRPr="00AA2E4C">
                        <w:rPr>
                          <w:rStyle w:val="Hyperlink"/>
                          <w:b/>
                          <w:bCs/>
                        </w:rPr>
                        <w:t>www.hs2.org.uk</w:t>
                      </w:r>
                    </w:hyperlink>
                  </w:sdtContent>
                </w:sdt>
              </w:sdtContent>
            </w:sdt>
          </w:p>
        </w:tc>
        <w:tc>
          <w:tcPr>
            <w:tcW w:w="3001" w:type="dxa"/>
            <w:gridSpan w:val="2"/>
            <w:shd w:val="clear" w:color="auto" w:fill="auto"/>
          </w:tcPr>
          <w:p w14:paraId="1C478B1D" w14:textId="77777777" w:rsidR="0056626E" w:rsidRPr="005008F1" w:rsidRDefault="0056626E" w:rsidP="005008F1">
            <w:pPr>
              <w:pStyle w:val="TableHeading"/>
              <w:rPr>
                <w:color w:val="000000" w:themeColor="text1"/>
              </w:rPr>
            </w:pPr>
          </w:p>
        </w:tc>
      </w:tr>
      <w:tr w:rsidR="0056626E" w14:paraId="0D72B413" w14:textId="77777777" w:rsidTr="00826A7A">
        <w:trPr>
          <w:cantSplit/>
          <w:trHeight w:hRule="exact" w:val="10871"/>
        </w:trPr>
        <w:tc>
          <w:tcPr>
            <w:tcW w:w="6561" w:type="dxa"/>
          </w:tcPr>
          <w:p w14:paraId="7E6F7C86" w14:textId="14CA512D" w:rsidR="00F71527" w:rsidRPr="00F71527" w:rsidRDefault="00E92619" w:rsidP="00F71527">
            <w:pPr>
              <w:spacing w:before="240" w:line="240" w:lineRule="auto"/>
            </w:pPr>
            <w:sdt>
              <w:sdtPr>
                <w:id w:val="1363782208"/>
                <w:placeholder>
                  <w:docPart w:val="7EE53A9424F049E19295FBD9F1D0CFA8"/>
                </w:placeholder>
                <w15:appearance w15:val="hidden"/>
              </w:sdtPr>
              <w:sdtEndPr/>
              <w:sdtContent>
                <w:sdt>
                  <w:sdtPr>
                    <w:alias w:val="Locked content"/>
                    <w:tag w:val="Locked content"/>
                    <w:id w:val="-1081827461"/>
                    <w:placeholder>
                      <w:docPart w:val="7EE53A9424F049E19295FBD9F1D0CFA8"/>
                    </w:placeholder>
                    <w15:appearance w15:val="hidden"/>
                  </w:sdtPr>
                  <w:sdtEndPr/>
                  <w:sdtContent>
                    <w:sdt>
                      <w:sdtPr>
                        <w:alias w:val="Locked content"/>
                        <w:tag w:val="Locked content"/>
                        <w:id w:val="731117159"/>
                        <w:lock w:val="sdtContentLocked"/>
                        <w:placeholder>
                          <w:docPart w:val="7EE53A9424F049E19295FBD9F1D0CFA8"/>
                        </w:placeholder>
                        <w15:appearance w15:val="hidden"/>
                      </w:sdtPr>
                      <w:sdtEndPr/>
                      <w:sdtContent>
                        <w:r w:rsidR="00681D86">
                          <w:t>High Speed Two (HS2) is the new high speed railway for Britain</w:t>
                        </w:r>
                      </w:sdtContent>
                    </w:sdt>
                    <w:r w:rsidR="00681D86">
                      <w:t>.</w:t>
                    </w:r>
                  </w:sdtContent>
                </w:sdt>
              </w:sdtContent>
            </w:sdt>
            <w:r w:rsidR="00F71527" w:rsidRPr="00F71527">
              <w:t xml:space="preserve"> </w:t>
            </w:r>
            <w:r w:rsidR="00FC6E58">
              <w:rPr>
                <w:rStyle w:val="normaltextrun"/>
                <w:rFonts w:ascii="Open Sans" w:hAnsi="Open Sans" w:cs="Open Sans"/>
                <w:szCs w:val="20"/>
                <w:bdr w:val="none" w:sz="0" w:space="0" w:color="auto" w:frame="1"/>
              </w:rPr>
              <w:t>Mace Dragados is the Construction Partner building the new HS2 station in Birmingham.</w:t>
            </w:r>
            <w:r w:rsidR="00FC6E58">
              <w:t xml:space="preserve"> </w:t>
            </w:r>
            <w:r w:rsidR="007D50D5">
              <w:t xml:space="preserve">  </w:t>
            </w:r>
          </w:p>
          <w:p w14:paraId="31AE5686" w14:textId="539788B8" w:rsidR="00E17A92" w:rsidRPr="003E0AAE" w:rsidRDefault="0056760E" w:rsidP="00A81267">
            <w:pPr>
              <w:pStyle w:val="Heading3"/>
              <w:spacing w:before="240"/>
              <w:rPr>
                <w:sz w:val="22"/>
                <w:szCs w:val="22"/>
              </w:rPr>
            </w:pPr>
            <w:r w:rsidRPr="003E0AAE">
              <w:rPr>
                <w:sz w:val="22"/>
                <w:szCs w:val="22"/>
              </w:rPr>
              <w:t>Single lane restriction</w:t>
            </w:r>
            <w:r w:rsidR="00F12727" w:rsidRPr="003E0AAE">
              <w:rPr>
                <w:sz w:val="22"/>
                <w:szCs w:val="22"/>
              </w:rPr>
              <w:t xml:space="preserve"> </w:t>
            </w:r>
            <w:r w:rsidRPr="003E0AAE">
              <w:rPr>
                <w:sz w:val="22"/>
                <w:szCs w:val="22"/>
              </w:rPr>
              <w:t>on</w:t>
            </w:r>
            <w:r w:rsidR="00F12727" w:rsidRPr="003E0AAE">
              <w:rPr>
                <w:sz w:val="22"/>
                <w:szCs w:val="22"/>
              </w:rPr>
              <w:t xml:space="preserve"> </w:t>
            </w:r>
            <w:r w:rsidRPr="003E0AAE">
              <w:rPr>
                <w:sz w:val="22"/>
                <w:szCs w:val="22"/>
              </w:rPr>
              <w:t xml:space="preserve">Banbury </w:t>
            </w:r>
            <w:r w:rsidR="005C13C8" w:rsidRPr="003E0AAE">
              <w:rPr>
                <w:sz w:val="22"/>
                <w:szCs w:val="22"/>
              </w:rPr>
              <w:t xml:space="preserve">Street </w:t>
            </w:r>
          </w:p>
          <w:p w14:paraId="6240A302" w14:textId="508BC254" w:rsidR="00927F4D" w:rsidRDefault="00A908ED" w:rsidP="005F2D6F">
            <w:pPr>
              <w:spacing w:after="0"/>
              <w:rPr>
                <w:sz w:val="22"/>
                <w:szCs w:val="22"/>
              </w:rPr>
            </w:pPr>
            <w:bookmarkStart w:id="0" w:name="_Hlk180082453"/>
            <w:r>
              <w:rPr>
                <w:sz w:val="22"/>
                <w:szCs w:val="22"/>
              </w:rPr>
              <w:t xml:space="preserve">As </w:t>
            </w:r>
            <w:r w:rsidR="00D43E5F">
              <w:rPr>
                <w:sz w:val="22"/>
                <w:szCs w:val="22"/>
              </w:rPr>
              <w:t xml:space="preserve">we progress </w:t>
            </w:r>
            <w:r w:rsidR="00265CE6">
              <w:rPr>
                <w:sz w:val="22"/>
                <w:szCs w:val="22"/>
              </w:rPr>
              <w:t xml:space="preserve">with </w:t>
            </w:r>
            <w:r>
              <w:rPr>
                <w:sz w:val="22"/>
                <w:szCs w:val="22"/>
              </w:rPr>
              <w:t xml:space="preserve">our </w:t>
            </w:r>
            <w:r w:rsidR="00FC6E58">
              <w:rPr>
                <w:sz w:val="22"/>
                <w:szCs w:val="22"/>
              </w:rPr>
              <w:t>piling works for the main station foundations,</w:t>
            </w:r>
            <w:bookmarkEnd w:id="0"/>
            <w:r w:rsidR="00FC6E58">
              <w:rPr>
                <w:sz w:val="22"/>
                <w:szCs w:val="22"/>
              </w:rPr>
              <w:t xml:space="preserve"> </w:t>
            </w:r>
            <w:r w:rsidR="00927F4D">
              <w:rPr>
                <w:sz w:val="22"/>
                <w:szCs w:val="22"/>
              </w:rPr>
              <w:t>w</w:t>
            </w:r>
            <w:r w:rsidR="00927F4D" w:rsidRPr="003E0AAE">
              <w:rPr>
                <w:sz w:val="22"/>
                <w:szCs w:val="22"/>
              </w:rPr>
              <w:t xml:space="preserve">e </w:t>
            </w:r>
            <w:r w:rsidR="00FC6E58">
              <w:rPr>
                <w:sz w:val="22"/>
                <w:szCs w:val="22"/>
              </w:rPr>
              <w:t xml:space="preserve">need to relocate the </w:t>
            </w:r>
            <w:r w:rsidR="006A3A21">
              <w:rPr>
                <w:sz w:val="22"/>
                <w:szCs w:val="22"/>
              </w:rPr>
              <w:t xml:space="preserve">turning head </w:t>
            </w:r>
            <w:r w:rsidR="00FC6E58">
              <w:rPr>
                <w:sz w:val="22"/>
                <w:szCs w:val="22"/>
              </w:rPr>
              <w:t xml:space="preserve">on Banbury Street, </w:t>
            </w:r>
            <w:r w:rsidR="00927F4D" w:rsidRPr="009D7425">
              <w:rPr>
                <w:sz w:val="22"/>
                <w:szCs w:val="22"/>
              </w:rPr>
              <w:t>near the junction of Andover Street</w:t>
            </w:r>
            <w:r w:rsidR="005F2D6F" w:rsidRPr="003E0AAE">
              <w:rPr>
                <w:sz w:val="22"/>
                <w:szCs w:val="22"/>
              </w:rPr>
              <w:t xml:space="preserve">.  </w:t>
            </w:r>
            <w:r w:rsidR="00251489" w:rsidRPr="00251489">
              <w:rPr>
                <w:sz w:val="22"/>
                <w:szCs w:val="22"/>
              </w:rPr>
              <w:t>A turning head is a space on a highway designed to allow vehicles to turn without reversing. Turning heads are often used in cul-de-sacs when there isn't enough space for a turning circle.</w:t>
            </w:r>
          </w:p>
          <w:p w14:paraId="63FD8D39" w14:textId="77777777" w:rsidR="005F2D6F" w:rsidRPr="003E0AAE" w:rsidRDefault="005F2D6F" w:rsidP="005F2D6F">
            <w:pPr>
              <w:spacing w:after="0"/>
              <w:rPr>
                <w:sz w:val="22"/>
                <w:szCs w:val="22"/>
              </w:rPr>
            </w:pPr>
          </w:p>
          <w:p w14:paraId="3A3CD8AB" w14:textId="2C2CEEA1" w:rsidR="000005F2" w:rsidRDefault="005F2D6F" w:rsidP="00C44BCD">
            <w:pPr>
              <w:spacing w:after="0"/>
              <w:rPr>
                <w:sz w:val="22"/>
                <w:szCs w:val="22"/>
              </w:rPr>
            </w:pPr>
            <w:r w:rsidRPr="003E0AAE">
              <w:rPr>
                <w:sz w:val="22"/>
                <w:szCs w:val="22"/>
              </w:rPr>
              <w:t>W</w:t>
            </w:r>
            <w:r w:rsidR="00E96DC3">
              <w:rPr>
                <w:sz w:val="22"/>
                <w:szCs w:val="22"/>
              </w:rPr>
              <w:t xml:space="preserve">e </w:t>
            </w:r>
            <w:r w:rsidR="00927F4D">
              <w:rPr>
                <w:sz w:val="22"/>
                <w:szCs w:val="22"/>
              </w:rPr>
              <w:t xml:space="preserve">will </w:t>
            </w:r>
            <w:r w:rsidR="0056760E" w:rsidRPr="003E0AAE">
              <w:rPr>
                <w:sz w:val="22"/>
                <w:szCs w:val="22"/>
              </w:rPr>
              <w:t xml:space="preserve">need to reduce </w:t>
            </w:r>
            <w:r w:rsidR="00C34D8A" w:rsidRPr="003E0AAE">
              <w:rPr>
                <w:sz w:val="22"/>
                <w:szCs w:val="22"/>
              </w:rPr>
              <w:t xml:space="preserve">Banbury Street </w:t>
            </w:r>
            <w:r w:rsidR="0056760E" w:rsidRPr="003E0AAE">
              <w:rPr>
                <w:sz w:val="22"/>
                <w:szCs w:val="22"/>
              </w:rPr>
              <w:t xml:space="preserve">to a single lane </w:t>
            </w:r>
            <w:r w:rsidR="00927F4D">
              <w:rPr>
                <w:sz w:val="22"/>
                <w:szCs w:val="22"/>
              </w:rPr>
              <w:t>t</w:t>
            </w:r>
            <w:r w:rsidR="00E96DC3" w:rsidRPr="003E0AAE">
              <w:rPr>
                <w:sz w:val="22"/>
                <w:szCs w:val="22"/>
              </w:rPr>
              <w:t>o provide a safe working zone for our workforce</w:t>
            </w:r>
            <w:r w:rsidR="00251489">
              <w:rPr>
                <w:sz w:val="22"/>
                <w:szCs w:val="22"/>
              </w:rPr>
              <w:t xml:space="preserve"> which they readjust the fencing. </w:t>
            </w:r>
            <w:r w:rsidR="00E96DC3" w:rsidRPr="003E0AAE">
              <w:rPr>
                <w:sz w:val="22"/>
                <w:szCs w:val="22"/>
              </w:rPr>
              <w:t xml:space="preserve">We will maintain </w:t>
            </w:r>
            <w:r w:rsidR="000F561B">
              <w:rPr>
                <w:sz w:val="22"/>
                <w:szCs w:val="22"/>
              </w:rPr>
              <w:t xml:space="preserve">pedestrian and vehicular access </w:t>
            </w:r>
            <w:r w:rsidR="00A908ED">
              <w:rPr>
                <w:sz w:val="22"/>
                <w:szCs w:val="22"/>
              </w:rPr>
              <w:t xml:space="preserve">to all the businesses </w:t>
            </w:r>
            <w:r w:rsidR="00F111AA">
              <w:rPr>
                <w:sz w:val="22"/>
                <w:szCs w:val="22"/>
              </w:rPr>
              <w:t xml:space="preserve">on Andover Street and access </w:t>
            </w:r>
            <w:r w:rsidR="000F561B">
              <w:rPr>
                <w:sz w:val="22"/>
                <w:szCs w:val="22"/>
              </w:rPr>
              <w:t xml:space="preserve">for small vehicles </w:t>
            </w:r>
            <w:r w:rsidR="000005F2">
              <w:rPr>
                <w:sz w:val="22"/>
                <w:szCs w:val="22"/>
              </w:rPr>
              <w:t>on Banbury Street</w:t>
            </w:r>
            <w:r w:rsidR="000F561B">
              <w:rPr>
                <w:sz w:val="22"/>
                <w:szCs w:val="22"/>
              </w:rPr>
              <w:t xml:space="preserve">. </w:t>
            </w:r>
          </w:p>
          <w:p w14:paraId="7105BC7E" w14:textId="77777777" w:rsidR="00927F4D" w:rsidRDefault="00927F4D" w:rsidP="00C44BCD">
            <w:pPr>
              <w:spacing w:after="0"/>
              <w:rPr>
                <w:sz w:val="22"/>
                <w:szCs w:val="22"/>
              </w:rPr>
            </w:pPr>
          </w:p>
          <w:p w14:paraId="111FBB98" w14:textId="1604A245" w:rsidR="005F2D6F" w:rsidRPr="003E0AAE" w:rsidRDefault="000F561B" w:rsidP="00C44BCD">
            <w:pPr>
              <w:spacing w:after="0"/>
              <w:rPr>
                <w:sz w:val="22"/>
                <w:szCs w:val="22"/>
              </w:rPr>
            </w:pPr>
            <w:r>
              <w:rPr>
                <w:sz w:val="22"/>
                <w:szCs w:val="22"/>
              </w:rPr>
              <w:t>T</w:t>
            </w:r>
            <w:r w:rsidR="00C34D8A" w:rsidRPr="003E0AAE">
              <w:rPr>
                <w:sz w:val="22"/>
                <w:szCs w:val="22"/>
              </w:rPr>
              <w:t xml:space="preserve">raffic </w:t>
            </w:r>
            <w:r w:rsidR="00CE1B5B" w:rsidRPr="003E0AAE">
              <w:rPr>
                <w:sz w:val="22"/>
                <w:szCs w:val="22"/>
              </w:rPr>
              <w:t>management</w:t>
            </w:r>
            <w:r w:rsidR="00346A37" w:rsidRPr="003E0AAE">
              <w:rPr>
                <w:sz w:val="22"/>
                <w:szCs w:val="22"/>
              </w:rPr>
              <w:t xml:space="preserve"> </w:t>
            </w:r>
            <w:r w:rsidR="00322B87">
              <w:rPr>
                <w:sz w:val="22"/>
                <w:szCs w:val="22"/>
              </w:rPr>
              <w:t xml:space="preserve">will be </w:t>
            </w:r>
            <w:r w:rsidR="00346A37" w:rsidRPr="003E0AAE">
              <w:rPr>
                <w:sz w:val="22"/>
                <w:szCs w:val="22"/>
              </w:rPr>
              <w:t xml:space="preserve">in place </w:t>
            </w:r>
            <w:r w:rsidR="00322B87">
              <w:rPr>
                <w:sz w:val="22"/>
                <w:szCs w:val="22"/>
              </w:rPr>
              <w:t xml:space="preserve">and </w:t>
            </w:r>
            <w:r w:rsidR="00C44BCD">
              <w:rPr>
                <w:sz w:val="22"/>
                <w:szCs w:val="22"/>
              </w:rPr>
              <w:t>will include stop-and-go</w:t>
            </w:r>
            <w:r w:rsidR="00C44BCD" w:rsidRPr="00C44BCD">
              <w:rPr>
                <w:sz w:val="22"/>
                <w:szCs w:val="22"/>
              </w:rPr>
              <w:t xml:space="preserve"> boards at the junction of Banbury St</w:t>
            </w:r>
            <w:r w:rsidR="00C44BCD">
              <w:rPr>
                <w:sz w:val="22"/>
                <w:szCs w:val="22"/>
              </w:rPr>
              <w:t>reet</w:t>
            </w:r>
            <w:r w:rsidR="00C44BCD" w:rsidRPr="00C44BCD">
              <w:rPr>
                <w:sz w:val="22"/>
                <w:szCs w:val="22"/>
              </w:rPr>
              <w:t xml:space="preserve"> and</w:t>
            </w:r>
            <w:r w:rsidR="00C44BCD">
              <w:rPr>
                <w:sz w:val="22"/>
                <w:szCs w:val="22"/>
              </w:rPr>
              <w:t xml:space="preserve"> </w:t>
            </w:r>
            <w:r w:rsidR="00C44BCD" w:rsidRPr="00C44BCD">
              <w:rPr>
                <w:sz w:val="22"/>
                <w:szCs w:val="22"/>
              </w:rPr>
              <w:t>Andover St</w:t>
            </w:r>
            <w:r w:rsidR="00C44BCD">
              <w:rPr>
                <w:sz w:val="22"/>
                <w:szCs w:val="22"/>
              </w:rPr>
              <w:t xml:space="preserve">reet. </w:t>
            </w:r>
          </w:p>
          <w:p w14:paraId="20F0CE3A" w14:textId="77777777" w:rsidR="00324F2C" w:rsidRDefault="00324F2C" w:rsidP="00324F2C">
            <w:pPr>
              <w:pStyle w:val="paragraph"/>
              <w:spacing w:before="0" w:beforeAutospacing="0" w:after="0" w:afterAutospacing="0"/>
              <w:ind w:right="255"/>
              <w:jc w:val="both"/>
              <w:textAlignment w:val="baseline"/>
              <w:rPr>
                <w:rStyle w:val="normaltextrun"/>
                <w:rFonts w:ascii="Open Sans" w:hAnsi="Open Sans" w:cs="Open Sans"/>
                <w:b/>
                <w:bCs/>
                <w:color w:val="FF8000"/>
                <w:sz w:val="22"/>
                <w:szCs w:val="22"/>
              </w:rPr>
            </w:pPr>
          </w:p>
          <w:p w14:paraId="77F8C0B6" w14:textId="086189D1" w:rsidR="00324F2C" w:rsidRPr="003E0AAE" w:rsidRDefault="00324F2C" w:rsidP="00324F2C">
            <w:pPr>
              <w:pStyle w:val="paragraph"/>
              <w:spacing w:before="0" w:beforeAutospacing="0" w:after="0" w:afterAutospacing="0"/>
              <w:ind w:right="255"/>
              <w:jc w:val="both"/>
              <w:textAlignment w:val="baseline"/>
              <w:rPr>
                <w:rFonts w:ascii="Segoe UI" w:hAnsi="Segoe UI" w:cs="Segoe UI"/>
                <w:sz w:val="22"/>
                <w:szCs w:val="22"/>
              </w:rPr>
            </w:pPr>
            <w:r w:rsidRPr="003E0AAE">
              <w:rPr>
                <w:rStyle w:val="normaltextrun"/>
                <w:rFonts w:ascii="Open Sans" w:hAnsi="Open Sans" w:cs="Open Sans"/>
                <w:b/>
                <w:bCs/>
                <w:color w:val="FF8000"/>
                <w:sz w:val="22"/>
                <w:szCs w:val="22"/>
              </w:rPr>
              <w:t>When will these works take place?</w:t>
            </w:r>
            <w:r w:rsidRPr="003E0AAE">
              <w:rPr>
                <w:rStyle w:val="eop"/>
                <w:rFonts w:ascii="Open Sans" w:hAnsi="Open Sans" w:cs="Open Sans"/>
                <w:color w:val="FF8000"/>
                <w:sz w:val="22"/>
                <w:szCs w:val="22"/>
              </w:rPr>
              <w:t> </w:t>
            </w:r>
          </w:p>
          <w:p w14:paraId="1D05F3AA" w14:textId="3683E239" w:rsidR="00324F2C" w:rsidRDefault="00E92619" w:rsidP="00324F2C">
            <w:pPr>
              <w:spacing w:after="0"/>
              <w:rPr>
                <w:sz w:val="22"/>
                <w:szCs w:val="22"/>
              </w:rPr>
            </w:pPr>
            <w:r>
              <w:rPr>
                <w:sz w:val="22"/>
                <w:szCs w:val="22"/>
              </w:rPr>
              <w:t>Friday</w:t>
            </w:r>
            <w:r w:rsidR="00324F2C">
              <w:rPr>
                <w:sz w:val="22"/>
                <w:szCs w:val="22"/>
              </w:rPr>
              <w:t xml:space="preserve">, </w:t>
            </w:r>
            <w:r>
              <w:rPr>
                <w:sz w:val="22"/>
                <w:szCs w:val="22"/>
              </w:rPr>
              <w:t>21</w:t>
            </w:r>
            <w:r w:rsidR="00324F2C">
              <w:rPr>
                <w:sz w:val="22"/>
                <w:szCs w:val="22"/>
              </w:rPr>
              <w:t xml:space="preserve"> November to </w:t>
            </w:r>
            <w:r>
              <w:rPr>
                <w:sz w:val="22"/>
                <w:szCs w:val="22"/>
              </w:rPr>
              <w:t>Mon</w:t>
            </w:r>
            <w:r w:rsidR="00324F2C">
              <w:rPr>
                <w:sz w:val="22"/>
                <w:szCs w:val="22"/>
              </w:rPr>
              <w:t xml:space="preserve">day, </w:t>
            </w:r>
            <w:r>
              <w:rPr>
                <w:sz w:val="22"/>
                <w:szCs w:val="22"/>
              </w:rPr>
              <w:t>25</w:t>
            </w:r>
            <w:r w:rsidR="00324F2C">
              <w:rPr>
                <w:sz w:val="22"/>
                <w:szCs w:val="22"/>
              </w:rPr>
              <w:t xml:space="preserve"> November 2024, from 8.00 am to 6.00 pm. </w:t>
            </w:r>
          </w:p>
          <w:p w14:paraId="32605E33" w14:textId="77777777" w:rsidR="00082F7A" w:rsidRDefault="00082F7A" w:rsidP="00A81267">
            <w:pPr>
              <w:pStyle w:val="paragraph"/>
              <w:spacing w:before="0" w:beforeAutospacing="0" w:after="0" w:afterAutospacing="0"/>
              <w:ind w:right="255"/>
              <w:jc w:val="both"/>
              <w:textAlignment w:val="baseline"/>
              <w:rPr>
                <w:rStyle w:val="normaltextrun"/>
                <w:rFonts w:ascii="Open Sans" w:hAnsi="Open Sans" w:cs="Open Sans"/>
                <w:b/>
                <w:bCs/>
                <w:color w:val="FF8000"/>
                <w:sz w:val="22"/>
                <w:szCs w:val="22"/>
              </w:rPr>
            </w:pPr>
          </w:p>
          <w:p w14:paraId="70D07D3D" w14:textId="29AE26ED" w:rsidR="005348A3" w:rsidRPr="00082F7A" w:rsidRDefault="00F75858" w:rsidP="00082F7A">
            <w:pPr>
              <w:pStyle w:val="paragraph"/>
              <w:spacing w:before="0" w:beforeAutospacing="0" w:after="0" w:afterAutospacing="0"/>
              <w:ind w:right="255"/>
              <w:jc w:val="both"/>
              <w:textAlignment w:val="baseline"/>
              <w:rPr>
                <w:rStyle w:val="eop"/>
                <w:rFonts w:ascii="Open Sans" w:hAnsi="Open Sans" w:cs="Open Sans"/>
                <w:color w:val="FF8000"/>
                <w:sz w:val="22"/>
                <w:szCs w:val="22"/>
              </w:rPr>
            </w:pPr>
            <w:r>
              <w:rPr>
                <w:rStyle w:val="normaltextrun"/>
                <w:rFonts w:ascii="Open Sans" w:hAnsi="Open Sans" w:cs="Open Sans"/>
                <w:b/>
                <w:bCs/>
                <w:color w:val="FF8000"/>
                <w:sz w:val="22"/>
                <w:szCs w:val="22"/>
              </w:rPr>
              <w:t>What to expect?</w:t>
            </w:r>
            <w:r>
              <w:rPr>
                <w:rStyle w:val="eop"/>
                <w:rFonts w:ascii="Open Sans" w:hAnsi="Open Sans" w:cs="Open Sans"/>
                <w:color w:val="FF8000"/>
                <w:sz w:val="22"/>
                <w:szCs w:val="22"/>
              </w:rPr>
              <w:t> </w:t>
            </w:r>
          </w:p>
          <w:p w14:paraId="1A44DD36" w14:textId="77777777" w:rsidR="003E793A" w:rsidRDefault="003E793A" w:rsidP="003E793A">
            <w:pPr>
              <w:pStyle w:val="ListParagraph"/>
              <w:numPr>
                <w:ilvl w:val="0"/>
                <w:numId w:val="21"/>
              </w:numPr>
              <w:contextualSpacing/>
              <w:rPr>
                <w:rStyle w:val="normaltextrun"/>
                <w:rFonts w:ascii="Open Sans" w:eastAsia="Times New Roman" w:hAnsi="Open Sans" w:cs="Open Sans"/>
                <w:color w:val="575757"/>
                <w:szCs w:val="20"/>
              </w:rPr>
            </w:pPr>
            <w:r>
              <w:rPr>
                <w:rStyle w:val="normaltextrun"/>
                <w:rFonts w:ascii="Open Sans" w:eastAsia="Times New Roman" w:hAnsi="Open Sans" w:cs="Open Sans"/>
                <w:color w:val="575757"/>
                <w:szCs w:val="20"/>
              </w:rPr>
              <w:t xml:space="preserve">Advanced roadside notice </w:t>
            </w:r>
          </w:p>
          <w:p w14:paraId="5B7B14F9" w14:textId="77777777" w:rsidR="00322B87" w:rsidRDefault="00CE1B5B" w:rsidP="00322B87">
            <w:pPr>
              <w:pStyle w:val="ListParagraph"/>
              <w:numPr>
                <w:ilvl w:val="0"/>
                <w:numId w:val="21"/>
              </w:numPr>
              <w:rPr>
                <w:rStyle w:val="normaltextrun"/>
                <w:rFonts w:ascii="Open Sans" w:eastAsia="Times New Roman" w:hAnsi="Open Sans" w:cs="Open Sans"/>
                <w:color w:val="575757"/>
                <w:szCs w:val="20"/>
              </w:rPr>
            </w:pPr>
            <w:r>
              <w:rPr>
                <w:rStyle w:val="normaltextrun"/>
                <w:rFonts w:ascii="Open Sans" w:eastAsia="Times New Roman" w:hAnsi="Open Sans" w:cs="Open Sans"/>
                <w:color w:val="575757"/>
                <w:szCs w:val="20"/>
              </w:rPr>
              <w:t xml:space="preserve">Single lane </w:t>
            </w:r>
            <w:bookmarkStart w:id="1" w:name="_Hlk144217453"/>
            <w:r>
              <w:rPr>
                <w:rStyle w:val="normaltextrun"/>
                <w:rFonts w:ascii="Open Sans" w:eastAsia="Times New Roman" w:hAnsi="Open Sans" w:cs="Open Sans"/>
                <w:color w:val="575757"/>
                <w:szCs w:val="20"/>
              </w:rPr>
              <w:t>restriction</w:t>
            </w:r>
            <w:bookmarkEnd w:id="1"/>
            <w:r>
              <w:rPr>
                <w:rStyle w:val="normaltextrun"/>
                <w:rFonts w:ascii="Open Sans" w:eastAsia="Times New Roman" w:hAnsi="Open Sans" w:cs="Open Sans"/>
                <w:color w:val="575757"/>
                <w:szCs w:val="20"/>
              </w:rPr>
              <w:t xml:space="preserve"> on Banbury Street</w:t>
            </w:r>
            <w:r w:rsidR="003E0AAE">
              <w:t xml:space="preserve"> </w:t>
            </w:r>
            <w:r w:rsidR="003E0AAE" w:rsidRPr="003E0AAE">
              <w:rPr>
                <w:rStyle w:val="normaltextrun"/>
                <w:rFonts w:ascii="Open Sans" w:eastAsia="Times New Roman" w:hAnsi="Open Sans" w:cs="Open Sans"/>
                <w:color w:val="575757"/>
                <w:szCs w:val="20"/>
              </w:rPr>
              <w:t xml:space="preserve">near the </w:t>
            </w:r>
            <w:r w:rsidR="00322B87">
              <w:rPr>
                <w:rStyle w:val="normaltextrun"/>
                <w:rFonts w:ascii="Open Sans" w:eastAsia="Times New Roman" w:hAnsi="Open Sans" w:cs="Open Sans"/>
                <w:color w:val="575757"/>
                <w:szCs w:val="20"/>
              </w:rPr>
              <w:t xml:space="preserve">junction of Andover Street </w:t>
            </w:r>
          </w:p>
          <w:p w14:paraId="5696897A" w14:textId="64DB0CF5" w:rsidR="00C44BCD" w:rsidRPr="00322B87" w:rsidRDefault="008377DF" w:rsidP="0064473D">
            <w:pPr>
              <w:pStyle w:val="ListParagraph"/>
              <w:numPr>
                <w:ilvl w:val="0"/>
                <w:numId w:val="21"/>
              </w:numPr>
              <w:rPr>
                <w:rStyle w:val="normaltextrun"/>
                <w:rFonts w:ascii="Open Sans" w:eastAsia="Times New Roman" w:hAnsi="Open Sans" w:cs="Open Sans"/>
                <w:color w:val="575757"/>
                <w:szCs w:val="20"/>
              </w:rPr>
            </w:pPr>
            <w:r w:rsidRPr="00322B87">
              <w:rPr>
                <w:rStyle w:val="normaltextrun"/>
                <w:rFonts w:asciiTheme="minorHAnsi" w:eastAsia="Times New Roman" w:hAnsiTheme="minorHAnsi" w:cstheme="minorHAnsi"/>
                <w:color w:val="575757"/>
              </w:rPr>
              <w:t>Stop / Go boards</w:t>
            </w:r>
            <w:r w:rsidR="00322B87" w:rsidRPr="00322B87">
              <w:rPr>
                <w:rStyle w:val="normaltextrun"/>
                <w:rFonts w:asciiTheme="minorHAnsi" w:eastAsia="Times New Roman" w:hAnsiTheme="minorHAnsi" w:cstheme="minorHAnsi"/>
                <w:color w:val="575757"/>
              </w:rPr>
              <w:t xml:space="preserve"> at the junction of Banbury Street and Andover Street </w:t>
            </w:r>
            <w:r w:rsidR="00CE1B5B" w:rsidRPr="00322B87">
              <w:rPr>
                <w:rStyle w:val="normaltextrun"/>
                <w:rFonts w:asciiTheme="minorHAnsi" w:eastAsia="Times New Roman" w:hAnsiTheme="minorHAnsi" w:cstheme="minorHAnsi"/>
                <w:color w:val="575757"/>
              </w:rPr>
              <w:t xml:space="preserve"> </w:t>
            </w:r>
          </w:p>
          <w:p w14:paraId="55D47949" w14:textId="77777777" w:rsidR="003D4F3B" w:rsidRDefault="003D4F3B" w:rsidP="00E82969">
            <w:pPr>
              <w:pStyle w:val="BoldBlue"/>
            </w:pPr>
          </w:p>
          <w:sdt>
            <w:sdtPr>
              <w:alias w:val="Locked content"/>
              <w:tag w:val="Locked content"/>
              <w:id w:val="139622260"/>
              <w:lock w:val="sdtContentLocked"/>
              <w:placeholder>
                <w:docPart w:val="7EE53A9424F049E19295FBD9F1D0CFA8"/>
              </w:placeholder>
              <w15:appearance w15:val="hidden"/>
            </w:sdtPr>
            <w:sdtEndPr/>
            <w:sdtContent>
              <w:p w14:paraId="16555FAA" w14:textId="3A011020" w:rsidR="0056626E" w:rsidRPr="00F168A4" w:rsidRDefault="0056626E" w:rsidP="00E82969">
                <w:pPr>
                  <w:pStyle w:val="BoldBlue"/>
                </w:pPr>
                <w:r>
                  <w:t xml:space="preserve">If you have a question about HS2 or our works, please contact our </w:t>
                </w:r>
                <w:r w:rsidR="007D5AD9">
                  <w:t>HS2 H</w:t>
                </w:r>
                <w:r>
                  <w:t>elpdesk</w:t>
                </w:r>
                <w:r w:rsidR="007D5AD9">
                  <w:t xml:space="preserve"> team</w:t>
                </w:r>
                <w:r w:rsidR="006703C9">
                  <w:t xml:space="preserve"> on 08081 434 434</w:t>
                </w:r>
                <w:r w:rsidR="006703C9">
                  <w:br/>
                  <w:t>or email hs2</w:t>
                </w:r>
                <w:r>
                  <w:t>enquiries@hs2.org.uk</w:t>
                </w:r>
              </w:p>
            </w:sdtContent>
          </w:sdt>
        </w:tc>
        <w:tc>
          <w:tcPr>
            <w:tcW w:w="135" w:type="dxa"/>
            <w:gridSpan w:val="2"/>
          </w:tcPr>
          <w:p w14:paraId="6443C237" w14:textId="77777777" w:rsidR="0056626E" w:rsidRDefault="0056626E" w:rsidP="00A81267">
            <w:pPr>
              <w:spacing w:after="0"/>
            </w:pPr>
          </w:p>
        </w:tc>
        <w:tc>
          <w:tcPr>
            <w:tcW w:w="2943" w:type="dxa"/>
            <w:shd w:val="clear" w:color="auto" w:fill="1E3773" w:themeFill="accent1"/>
          </w:tcPr>
          <w:p w14:paraId="53FE75E9" w14:textId="77777777" w:rsidR="00385C4D" w:rsidRDefault="00385C4D" w:rsidP="00412433">
            <w:pPr>
              <w:pStyle w:val="TableHeading"/>
              <w:spacing w:before="0" w:after="0" w:line="240" w:lineRule="auto"/>
              <w:ind w:right="170"/>
              <w:rPr>
                <w:sz w:val="20"/>
                <w:szCs w:val="20"/>
              </w:rPr>
            </w:pPr>
          </w:p>
          <w:p w14:paraId="38FAF080" w14:textId="458F8BA6" w:rsidR="00CA0E92" w:rsidRDefault="00412433" w:rsidP="00412433">
            <w:pPr>
              <w:pStyle w:val="TableHeading"/>
              <w:spacing w:before="0" w:after="0" w:line="240" w:lineRule="auto"/>
              <w:ind w:left="0" w:right="170"/>
              <w:jc w:val="both"/>
              <w:rPr>
                <w:sz w:val="20"/>
                <w:szCs w:val="20"/>
              </w:rPr>
            </w:pPr>
            <w:r>
              <w:rPr>
                <w:sz w:val="20"/>
                <w:szCs w:val="20"/>
              </w:rPr>
              <w:t xml:space="preserve">    </w:t>
            </w:r>
            <w:r w:rsidR="00B3384D">
              <w:rPr>
                <w:sz w:val="20"/>
                <w:szCs w:val="20"/>
              </w:rPr>
              <w:t xml:space="preserve">  </w:t>
            </w:r>
            <w:r w:rsidR="00CA0E92">
              <w:rPr>
                <w:sz w:val="20"/>
                <w:szCs w:val="20"/>
              </w:rPr>
              <w:t>Duration of works</w:t>
            </w:r>
            <w:r w:rsidR="00F111AA">
              <w:rPr>
                <w:sz w:val="20"/>
                <w:szCs w:val="20"/>
              </w:rPr>
              <w:t>:</w:t>
            </w:r>
          </w:p>
          <w:p w14:paraId="11BB185C" w14:textId="0A15B951" w:rsidR="00B245DB" w:rsidRPr="00324871" w:rsidRDefault="00412433" w:rsidP="00FF4AE3">
            <w:pPr>
              <w:pStyle w:val="TableHeading"/>
              <w:spacing w:before="0" w:after="0" w:line="240" w:lineRule="auto"/>
              <w:ind w:left="0" w:right="170"/>
              <w:rPr>
                <w:b w:val="0"/>
                <w:bCs/>
                <w:sz w:val="20"/>
                <w:szCs w:val="20"/>
              </w:rPr>
            </w:pPr>
            <w:r>
              <w:rPr>
                <w:b w:val="0"/>
                <w:bCs/>
                <w:sz w:val="20"/>
                <w:szCs w:val="20"/>
              </w:rPr>
              <w:t xml:space="preserve">    </w:t>
            </w:r>
            <w:r w:rsidR="00B3384D">
              <w:rPr>
                <w:b w:val="0"/>
                <w:bCs/>
                <w:sz w:val="20"/>
                <w:szCs w:val="20"/>
              </w:rPr>
              <w:t xml:space="preserve">  </w:t>
            </w:r>
            <w:r w:rsidR="00FC6E58">
              <w:rPr>
                <w:b w:val="0"/>
                <w:bCs/>
                <w:sz w:val="20"/>
                <w:szCs w:val="20"/>
              </w:rPr>
              <w:t>2</w:t>
            </w:r>
            <w:r w:rsidR="00324871">
              <w:rPr>
                <w:b w:val="0"/>
                <w:bCs/>
                <w:sz w:val="20"/>
                <w:szCs w:val="20"/>
              </w:rPr>
              <w:t xml:space="preserve"> day</w:t>
            </w:r>
            <w:r w:rsidR="00FC6E58">
              <w:rPr>
                <w:b w:val="0"/>
                <w:bCs/>
                <w:sz w:val="20"/>
                <w:szCs w:val="20"/>
              </w:rPr>
              <w:t>s</w:t>
            </w:r>
            <w:r w:rsidR="00324871">
              <w:rPr>
                <w:b w:val="0"/>
                <w:bCs/>
                <w:sz w:val="20"/>
                <w:szCs w:val="20"/>
              </w:rPr>
              <w:t xml:space="preserve"> </w:t>
            </w:r>
          </w:p>
          <w:p w14:paraId="6CD56E25" w14:textId="77777777" w:rsidR="00CA0E92" w:rsidRPr="00F111AA" w:rsidRDefault="00CA0E92" w:rsidP="00412433">
            <w:pPr>
              <w:pStyle w:val="TableHeading"/>
              <w:spacing w:before="0" w:after="0" w:line="240" w:lineRule="auto"/>
              <w:ind w:left="0" w:right="170"/>
              <w:rPr>
                <w:sz w:val="20"/>
                <w:szCs w:val="20"/>
              </w:rPr>
            </w:pPr>
          </w:p>
          <w:p w14:paraId="147E0A71" w14:textId="77777777" w:rsidR="00F111AA" w:rsidRDefault="00CA0E92" w:rsidP="00412433">
            <w:pPr>
              <w:pStyle w:val="TableHeading"/>
              <w:spacing w:before="0" w:after="0" w:line="240" w:lineRule="auto"/>
              <w:ind w:right="170"/>
              <w:rPr>
                <w:b w:val="0"/>
                <w:bCs/>
                <w:sz w:val="20"/>
                <w:szCs w:val="20"/>
              </w:rPr>
            </w:pPr>
            <w:r w:rsidRPr="00F111AA">
              <w:rPr>
                <w:sz w:val="20"/>
                <w:szCs w:val="20"/>
              </w:rPr>
              <w:t xml:space="preserve">Our working hours </w:t>
            </w:r>
            <w:r w:rsidR="00F111AA" w:rsidRPr="00F111AA">
              <w:rPr>
                <w:sz w:val="20"/>
                <w:szCs w:val="20"/>
              </w:rPr>
              <w:t>are:</w:t>
            </w:r>
            <w:r w:rsidRPr="00CA0E92">
              <w:rPr>
                <w:b w:val="0"/>
                <w:bCs/>
                <w:sz w:val="20"/>
                <w:szCs w:val="20"/>
              </w:rPr>
              <w:t xml:space="preserve"> </w:t>
            </w:r>
          </w:p>
          <w:p w14:paraId="0E6558F8" w14:textId="63A6E3CD" w:rsidR="00385C4D" w:rsidRDefault="00A81267" w:rsidP="00F111AA">
            <w:pPr>
              <w:pStyle w:val="TableHeading"/>
              <w:spacing w:before="0" w:after="0" w:line="240" w:lineRule="auto"/>
              <w:ind w:right="170"/>
              <w:rPr>
                <w:b w:val="0"/>
                <w:bCs/>
                <w:sz w:val="20"/>
                <w:szCs w:val="20"/>
              </w:rPr>
            </w:pPr>
            <w:r w:rsidRPr="00A81267">
              <w:rPr>
                <w:b w:val="0"/>
                <w:bCs/>
                <w:sz w:val="20"/>
                <w:szCs w:val="20"/>
              </w:rPr>
              <w:t>Monday to Friday</w:t>
            </w:r>
          </w:p>
          <w:p w14:paraId="683742E6" w14:textId="405DA239" w:rsidR="00A81267" w:rsidRPr="00A81267" w:rsidRDefault="00A81267" w:rsidP="00412433">
            <w:pPr>
              <w:pStyle w:val="TableHeading"/>
              <w:spacing w:before="0" w:after="0" w:line="240" w:lineRule="auto"/>
              <w:ind w:right="170"/>
              <w:rPr>
                <w:b w:val="0"/>
                <w:bCs/>
                <w:sz w:val="20"/>
                <w:szCs w:val="20"/>
              </w:rPr>
            </w:pPr>
            <w:r w:rsidRPr="00A81267">
              <w:rPr>
                <w:b w:val="0"/>
                <w:bCs/>
                <w:sz w:val="20"/>
                <w:szCs w:val="20"/>
              </w:rPr>
              <w:t>8am to 6pm</w:t>
            </w:r>
          </w:p>
          <w:p w14:paraId="0BAD72A0" w14:textId="5C20CFD0" w:rsidR="00385C4D" w:rsidRDefault="00A81267" w:rsidP="00412433">
            <w:pPr>
              <w:pStyle w:val="TableHeading"/>
              <w:spacing w:before="0" w:after="0" w:line="240" w:lineRule="auto"/>
              <w:ind w:right="170"/>
              <w:rPr>
                <w:b w:val="0"/>
                <w:bCs/>
                <w:sz w:val="20"/>
                <w:szCs w:val="20"/>
              </w:rPr>
            </w:pPr>
            <w:r w:rsidRPr="00A81267">
              <w:rPr>
                <w:b w:val="0"/>
                <w:bCs/>
                <w:sz w:val="20"/>
                <w:szCs w:val="20"/>
              </w:rPr>
              <w:t>Saturdays</w:t>
            </w:r>
          </w:p>
          <w:p w14:paraId="0228B800" w14:textId="665312BB" w:rsidR="00CA0E92" w:rsidRPr="00340B3D" w:rsidRDefault="00A81267" w:rsidP="00412433">
            <w:pPr>
              <w:pStyle w:val="TableHeading"/>
              <w:spacing w:before="0" w:after="0" w:line="240" w:lineRule="auto"/>
              <w:ind w:right="170"/>
            </w:pPr>
            <w:r w:rsidRPr="00A81267">
              <w:rPr>
                <w:b w:val="0"/>
                <w:bCs/>
                <w:sz w:val="20"/>
                <w:szCs w:val="20"/>
              </w:rPr>
              <w:t>8am to 1pm</w:t>
            </w:r>
          </w:p>
          <w:p w14:paraId="56BF1597" w14:textId="5B20DDF7" w:rsidR="00082F7A" w:rsidRPr="00082F7A" w:rsidRDefault="00082F7A" w:rsidP="00412433">
            <w:pPr>
              <w:pStyle w:val="TableHeading"/>
              <w:spacing w:before="0" w:after="0" w:line="240" w:lineRule="auto"/>
              <w:ind w:right="170"/>
            </w:pPr>
          </w:p>
          <w:p w14:paraId="014870EE" w14:textId="77777777" w:rsidR="00A81267" w:rsidRPr="00082F7A" w:rsidRDefault="00A81267" w:rsidP="00412433">
            <w:pPr>
              <w:pStyle w:val="TableHeading"/>
              <w:spacing w:before="0" w:after="0" w:line="240" w:lineRule="auto"/>
              <w:ind w:right="170"/>
              <w:rPr>
                <w:sz w:val="20"/>
                <w:szCs w:val="20"/>
              </w:rPr>
            </w:pPr>
            <w:r w:rsidRPr="00082F7A">
              <w:rPr>
                <w:sz w:val="20"/>
                <w:szCs w:val="20"/>
              </w:rPr>
              <w:t>What to expect:</w:t>
            </w:r>
          </w:p>
          <w:p w14:paraId="073277F8" w14:textId="5C599104" w:rsidR="00CE1B5B" w:rsidRDefault="00A81267" w:rsidP="00CE1B5B">
            <w:pPr>
              <w:pStyle w:val="TableHeading"/>
              <w:spacing w:before="0" w:after="0" w:line="240" w:lineRule="auto"/>
              <w:ind w:right="170"/>
              <w:rPr>
                <w:b w:val="0"/>
                <w:bCs/>
                <w:sz w:val="20"/>
                <w:szCs w:val="20"/>
              </w:rPr>
            </w:pPr>
            <w:r w:rsidRPr="00A81267">
              <w:rPr>
                <w:b w:val="0"/>
                <w:bCs/>
                <w:sz w:val="20"/>
                <w:szCs w:val="20"/>
              </w:rPr>
              <w:t xml:space="preserve">• </w:t>
            </w:r>
            <w:r w:rsidR="00927F4D">
              <w:rPr>
                <w:b w:val="0"/>
                <w:bCs/>
                <w:sz w:val="20"/>
                <w:szCs w:val="20"/>
              </w:rPr>
              <w:t>s</w:t>
            </w:r>
            <w:r w:rsidR="00CE1B5B" w:rsidRPr="00CE1B5B">
              <w:rPr>
                <w:b w:val="0"/>
                <w:bCs/>
                <w:sz w:val="20"/>
                <w:szCs w:val="20"/>
              </w:rPr>
              <w:t>ingle lane restriction on Banbury Street</w:t>
            </w:r>
            <w:r w:rsidR="00C44BCD">
              <w:rPr>
                <w:b w:val="0"/>
                <w:bCs/>
                <w:sz w:val="20"/>
                <w:szCs w:val="20"/>
              </w:rPr>
              <w:t xml:space="preserve">, </w:t>
            </w:r>
            <w:r w:rsidR="00CE1B5B" w:rsidRPr="00CE1B5B">
              <w:rPr>
                <w:b w:val="0"/>
                <w:bCs/>
                <w:sz w:val="20"/>
                <w:szCs w:val="20"/>
              </w:rPr>
              <w:t xml:space="preserve">near </w:t>
            </w:r>
            <w:r w:rsidR="00322B87">
              <w:rPr>
                <w:b w:val="0"/>
                <w:bCs/>
                <w:sz w:val="20"/>
                <w:szCs w:val="20"/>
              </w:rPr>
              <w:t xml:space="preserve">the junction of </w:t>
            </w:r>
            <w:r w:rsidR="00F111AA">
              <w:rPr>
                <w:b w:val="0"/>
                <w:bCs/>
                <w:sz w:val="20"/>
                <w:szCs w:val="20"/>
              </w:rPr>
              <w:t>Andover Street</w:t>
            </w:r>
          </w:p>
          <w:p w14:paraId="0CCDC669" w14:textId="218ABB77" w:rsidR="00C44BCD" w:rsidRPr="00C44BCD" w:rsidRDefault="00C44BCD" w:rsidP="00C44BCD">
            <w:pPr>
              <w:pStyle w:val="TableText"/>
              <w:rPr>
                <w:sz w:val="20"/>
                <w:szCs w:val="20"/>
              </w:rPr>
            </w:pPr>
            <w:r w:rsidRPr="00C44BCD">
              <w:rPr>
                <w:bCs/>
                <w:sz w:val="20"/>
                <w:szCs w:val="20"/>
              </w:rPr>
              <w:t xml:space="preserve">• </w:t>
            </w:r>
            <w:r w:rsidRPr="00C44BCD">
              <w:rPr>
                <w:sz w:val="20"/>
                <w:szCs w:val="20"/>
              </w:rPr>
              <w:t>Stop-and-Go boards</w:t>
            </w:r>
          </w:p>
          <w:p w14:paraId="0F9243E0" w14:textId="047A8918" w:rsidR="0056626E" w:rsidRPr="00A81267" w:rsidRDefault="00C44BCD" w:rsidP="00412433">
            <w:pPr>
              <w:pStyle w:val="TableHeading"/>
              <w:tabs>
                <w:tab w:val="right" w:pos="2660"/>
              </w:tabs>
              <w:spacing w:after="0" w:line="240" w:lineRule="auto"/>
              <w:ind w:right="170"/>
              <w:rPr>
                <w:sz w:val="20"/>
                <w:szCs w:val="20"/>
              </w:rPr>
            </w:pPr>
            <w:r>
              <w:rPr>
                <w:sz w:val="20"/>
                <w:szCs w:val="20"/>
              </w:rPr>
              <w:t xml:space="preserve">What </w:t>
            </w:r>
            <w:r w:rsidR="0056626E" w:rsidRPr="00A81267">
              <w:rPr>
                <w:sz w:val="20"/>
                <w:szCs w:val="20"/>
              </w:rPr>
              <w:t>we will do</w:t>
            </w:r>
            <w:r>
              <w:rPr>
                <w:sz w:val="20"/>
                <w:szCs w:val="20"/>
              </w:rPr>
              <w:t>:</w:t>
            </w:r>
          </w:p>
          <w:p w14:paraId="665FAE43" w14:textId="0CCB1626" w:rsidR="004A1D1F" w:rsidRDefault="004A1D1F" w:rsidP="00C44BCD">
            <w:pPr>
              <w:pStyle w:val="TableText"/>
              <w:spacing w:after="0" w:line="240" w:lineRule="auto"/>
              <w:ind w:right="170"/>
              <w:rPr>
                <w:sz w:val="20"/>
                <w:szCs w:val="20"/>
              </w:rPr>
            </w:pPr>
            <w:r w:rsidRPr="004A1D1F">
              <w:rPr>
                <w:sz w:val="20"/>
                <w:szCs w:val="20"/>
              </w:rPr>
              <w:t>•</w:t>
            </w:r>
            <w:r>
              <w:rPr>
                <w:sz w:val="20"/>
                <w:szCs w:val="20"/>
              </w:rPr>
              <w:t xml:space="preserve"> keep</w:t>
            </w:r>
            <w:r w:rsidR="006A31EF" w:rsidRPr="00A81267">
              <w:rPr>
                <w:sz w:val="20"/>
                <w:szCs w:val="20"/>
              </w:rPr>
              <w:t xml:space="preserve"> </w:t>
            </w:r>
            <w:r w:rsidR="00A81267">
              <w:rPr>
                <w:sz w:val="20"/>
                <w:szCs w:val="20"/>
              </w:rPr>
              <w:t xml:space="preserve">any </w:t>
            </w:r>
            <w:r w:rsidR="006A31EF" w:rsidRPr="00A81267">
              <w:rPr>
                <w:sz w:val="20"/>
                <w:szCs w:val="20"/>
              </w:rPr>
              <w:t>disruption to a</w:t>
            </w:r>
            <w:r w:rsidR="00C44BCD">
              <w:rPr>
                <w:sz w:val="20"/>
                <w:szCs w:val="20"/>
              </w:rPr>
              <w:t xml:space="preserve"> </w:t>
            </w:r>
            <w:r w:rsidR="006A31EF" w:rsidRPr="00A81267">
              <w:rPr>
                <w:sz w:val="20"/>
                <w:szCs w:val="20"/>
              </w:rPr>
              <w:t>minimum</w:t>
            </w:r>
          </w:p>
          <w:p w14:paraId="36AF31FC" w14:textId="21F5BE64" w:rsidR="00082F7A" w:rsidRDefault="004A1D1F" w:rsidP="00857FFD">
            <w:pPr>
              <w:pStyle w:val="TableText"/>
              <w:spacing w:after="0" w:line="240" w:lineRule="auto"/>
              <w:ind w:right="170"/>
              <w:rPr>
                <w:sz w:val="20"/>
                <w:szCs w:val="20"/>
              </w:rPr>
            </w:pPr>
            <w:r w:rsidRPr="004A1D1F">
              <w:rPr>
                <w:sz w:val="20"/>
                <w:szCs w:val="20"/>
              </w:rPr>
              <w:t>•</w:t>
            </w:r>
            <w:r w:rsidR="006A31EF" w:rsidRPr="00A81267">
              <w:rPr>
                <w:sz w:val="20"/>
                <w:szCs w:val="20"/>
              </w:rPr>
              <w:t xml:space="preserve"> </w:t>
            </w:r>
            <w:r w:rsidR="00211391">
              <w:rPr>
                <w:sz w:val="20"/>
                <w:szCs w:val="20"/>
              </w:rPr>
              <w:t xml:space="preserve">display </w:t>
            </w:r>
            <w:r w:rsidR="00CA0E92">
              <w:rPr>
                <w:sz w:val="20"/>
                <w:szCs w:val="20"/>
              </w:rPr>
              <w:t xml:space="preserve">clear </w:t>
            </w:r>
            <w:r w:rsidR="00CE1B5B">
              <w:rPr>
                <w:sz w:val="20"/>
                <w:szCs w:val="20"/>
              </w:rPr>
              <w:t xml:space="preserve">traffic management </w:t>
            </w:r>
          </w:p>
          <w:p w14:paraId="18E53CD7" w14:textId="77777777" w:rsidR="00082F7A" w:rsidRDefault="00082F7A" w:rsidP="00412433">
            <w:pPr>
              <w:pStyle w:val="TableText"/>
              <w:spacing w:after="0" w:line="240" w:lineRule="auto"/>
              <w:ind w:right="170"/>
              <w:rPr>
                <w:sz w:val="20"/>
                <w:szCs w:val="20"/>
              </w:rPr>
            </w:pPr>
          </w:p>
          <w:p w14:paraId="48BDD11A" w14:textId="77777777" w:rsidR="00A81267" w:rsidRPr="00A81267" w:rsidRDefault="00A81267" w:rsidP="00412433">
            <w:pPr>
              <w:pStyle w:val="TableText"/>
              <w:spacing w:after="0" w:line="240" w:lineRule="auto"/>
              <w:ind w:right="170"/>
              <w:rPr>
                <w:sz w:val="20"/>
                <w:szCs w:val="20"/>
              </w:rPr>
            </w:pPr>
            <w:r w:rsidRPr="00A81267">
              <w:rPr>
                <w:sz w:val="20"/>
                <w:szCs w:val="20"/>
              </w:rPr>
              <w:t>If you have a question</w:t>
            </w:r>
          </w:p>
          <w:p w14:paraId="350BA40B" w14:textId="77777777" w:rsidR="00A81267" w:rsidRPr="00A81267" w:rsidRDefault="00A81267" w:rsidP="00412433">
            <w:pPr>
              <w:pStyle w:val="TableText"/>
              <w:spacing w:after="0" w:line="240" w:lineRule="auto"/>
              <w:ind w:right="170"/>
              <w:rPr>
                <w:sz w:val="20"/>
                <w:szCs w:val="20"/>
              </w:rPr>
            </w:pPr>
            <w:r w:rsidRPr="00A81267">
              <w:rPr>
                <w:sz w:val="20"/>
                <w:szCs w:val="20"/>
              </w:rPr>
              <w:t>about HS2 or our works,</w:t>
            </w:r>
          </w:p>
          <w:p w14:paraId="1AA10C6B" w14:textId="77777777" w:rsidR="00A81267" w:rsidRPr="00A81267" w:rsidRDefault="00A81267" w:rsidP="00412433">
            <w:pPr>
              <w:pStyle w:val="TableText"/>
              <w:spacing w:after="0" w:line="240" w:lineRule="auto"/>
              <w:ind w:right="170"/>
              <w:rPr>
                <w:sz w:val="20"/>
                <w:szCs w:val="20"/>
              </w:rPr>
            </w:pPr>
            <w:r w:rsidRPr="00A81267">
              <w:rPr>
                <w:sz w:val="20"/>
                <w:szCs w:val="20"/>
              </w:rPr>
              <w:t>please contact our HS2</w:t>
            </w:r>
          </w:p>
          <w:p w14:paraId="2F663738" w14:textId="77777777" w:rsidR="00A81267" w:rsidRPr="00A81267" w:rsidRDefault="00A81267" w:rsidP="00412433">
            <w:pPr>
              <w:pStyle w:val="TableText"/>
              <w:spacing w:after="0" w:line="240" w:lineRule="auto"/>
              <w:ind w:right="170"/>
              <w:rPr>
                <w:sz w:val="20"/>
                <w:szCs w:val="20"/>
              </w:rPr>
            </w:pPr>
            <w:r w:rsidRPr="00A81267">
              <w:rPr>
                <w:sz w:val="20"/>
                <w:szCs w:val="20"/>
              </w:rPr>
              <w:t>Helpdesk team on 08081</w:t>
            </w:r>
          </w:p>
          <w:p w14:paraId="0D6BE21C" w14:textId="6D6D63ED" w:rsidR="00C715A1" w:rsidRPr="00927F4D" w:rsidRDefault="00A81267" w:rsidP="00412433">
            <w:pPr>
              <w:pStyle w:val="TableText"/>
              <w:shd w:val="clear" w:color="auto" w:fill="1E3773" w:themeFill="accent1"/>
              <w:spacing w:after="0" w:line="240" w:lineRule="auto"/>
              <w:ind w:right="170"/>
              <w:rPr>
                <w:b/>
                <w:bCs/>
                <w:sz w:val="20"/>
                <w:szCs w:val="20"/>
              </w:rPr>
            </w:pPr>
            <w:r w:rsidRPr="00A81267">
              <w:rPr>
                <w:sz w:val="20"/>
                <w:szCs w:val="20"/>
              </w:rPr>
              <w:t>434 434 o</w:t>
            </w:r>
            <w:r w:rsidR="00E74AFA">
              <w:rPr>
                <w:sz w:val="20"/>
                <w:szCs w:val="20"/>
              </w:rPr>
              <w:t xml:space="preserve">r </w:t>
            </w:r>
            <w:r w:rsidR="00E74AFA" w:rsidRPr="00E74AFA">
              <w:rPr>
                <w:sz w:val="20"/>
                <w:szCs w:val="20"/>
              </w:rPr>
              <w:t>email</w:t>
            </w:r>
            <w:r w:rsidR="00927F4D">
              <w:rPr>
                <w:sz w:val="20"/>
                <w:szCs w:val="20"/>
              </w:rPr>
              <w:t xml:space="preserve">;  </w:t>
            </w:r>
            <w:hyperlink r:id="rId12" w:history="1">
              <w:r w:rsidR="00927F4D" w:rsidRPr="00927F4D">
                <w:rPr>
                  <w:rStyle w:val="Hyperlink"/>
                  <w:color w:val="FFFFFF" w:themeColor="background1"/>
                  <w:sz w:val="20"/>
                  <w:szCs w:val="20"/>
                </w:rPr>
                <w:t>hs2enquiries@hs2.org.uk</w:t>
              </w:r>
            </w:hyperlink>
          </w:p>
          <w:p w14:paraId="14BB3425" w14:textId="77777777" w:rsidR="00927F4D" w:rsidRPr="00927F4D" w:rsidRDefault="00B3384D" w:rsidP="00B3384D">
            <w:pPr>
              <w:rPr>
                <w:rFonts w:cstheme="minorHAnsi"/>
                <w:color w:val="FFFFFF" w:themeColor="background1"/>
                <w:szCs w:val="20"/>
              </w:rPr>
            </w:pPr>
            <w:r w:rsidRPr="00927F4D">
              <w:rPr>
                <w:rFonts w:cstheme="minorHAnsi"/>
                <w:color w:val="FFFFFF" w:themeColor="background1"/>
                <w:szCs w:val="20"/>
              </w:rPr>
              <w:t xml:space="preserve">      </w:t>
            </w:r>
          </w:p>
          <w:p w14:paraId="520F92F0" w14:textId="6A0266F9" w:rsidR="00B2350C" w:rsidRPr="00927F4D" w:rsidRDefault="00927F4D" w:rsidP="00B3384D">
            <w:pPr>
              <w:rPr>
                <w:rFonts w:cstheme="minorHAnsi"/>
                <w:b/>
                <w:bCs/>
                <w:color w:val="F2F2F2" w:themeColor="background1" w:themeShade="F2"/>
                <w:szCs w:val="20"/>
              </w:rPr>
            </w:pPr>
            <w:r>
              <w:rPr>
                <w:rFonts w:cstheme="minorHAnsi"/>
                <w:b/>
                <w:bCs/>
                <w:color w:val="F2F2F2" w:themeColor="background1" w:themeShade="F2"/>
                <w:szCs w:val="20"/>
              </w:rPr>
              <w:t xml:space="preserve">      </w:t>
            </w:r>
            <w:r w:rsidR="00412433" w:rsidRPr="00927F4D">
              <w:rPr>
                <w:rFonts w:cstheme="minorHAnsi"/>
                <w:b/>
                <w:bCs/>
                <w:color w:val="F2F2F2" w:themeColor="background1" w:themeShade="F2"/>
                <w:szCs w:val="20"/>
              </w:rPr>
              <w:t>Reference number:</w:t>
            </w:r>
          </w:p>
          <w:p w14:paraId="65B3B737" w14:textId="11457F00" w:rsidR="00B2350C" w:rsidRPr="00B2350C" w:rsidRDefault="00B3384D" w:rsidP="00B2350C">
            <w:pPr>
              <w:spacing w:after="0"/>
              <w:jc w:val="center"/>
              <w:rPr>
                <w:rFonts w:eastAsia="Calibri" w:cstheme="minorHAnsi"/>
                <w:color w:val="F2F2F2" w:themeColor="background1" w:themeShade="F2"/>
                <w:spacing w:val="0"/>
                <w:kern w:val="2"/>
                <w:szCs w:val="20"/>
                <w:lang w:eastAsia="en-US"/>
                <w14:ligatures w14:val="standardContextual"/>
              </w:rPr>
            </w:pPr>
            <w:r>
              <w:rPr>
                <w:rFonts w:eastAsia="Calibri" w:cstheme="minorHAnsi"/>
                <w:color w:val="F2F2F2" w:themeColor="background1" w:themeShade="F2"/>
                <w:spacing w:val="0"/>
                <w:kern w:val="2"/>
                <w:szCs w:val="20"/>
                <w:lang w:eastAsia="en-US"/>
                <w14:ligatures w14:val="standardContextual"/>
              </w:rPr>
              <w:t xml:space="preserve">   </w:t>
            </w:r>
            <w:r w:rsidR="00FC7FD9" w:rsidRPr="00FC7FD9">
              <w:rPr>
                <w:rFonts w:eastAsia="Calibri" w:cstheme="minorHAnsi"/>
                <w:color w:val="F2F2F2" w:themeColor="background1" w:themeShade="F2"/>
                <w:spacing w:val="0"/>
                <w:kern w:val="2"/>
                <w:szCs w:val="20"/>
                <w:lang w:eastAsia="en-US"/>
                <w14:ligatures w14:val="standardContextual"/>
              </w:rPr>
              <w:t>HS2-MW-MD-Ph1-Bir-Cur-St-N4-Prog-works-36-18/10/2024</w:t>
            </w:r>
          </w:p>
          <w:p w14:paraId="7F35F472" w14:textId="71A2FAAC" w:rsidR="00B15BFA" w:rsidRPr="00412433" w:rsidRDefault="00B15BFA" w:rsidP="00412433">
            <w:pPr>
              <w:pStyle w:val="TableText"/>
              <w:shd w:val="clear" w:color="auto" w:fill="1E3773" w:themeFill="accent1"/>
              <w:spacing w:after="0" w:line="240" w:lineRule="auto"/>
              <w:ind w:right="170"/>
              <w:rPr>
                <w:sz w:val="20"/>
                <w:szCs w:val="20"/>
              </w:rPr>
            </w:pPr>
          </w:p>
          <w:p w14:paraId="7942A9A2" w14:textId="32B183E0" w:rsidR="00412433" w:rsidRPr="00A81267" w:rsidRDefault="00412433" w:rsidP="00412433">
            <w:pPr>
              <w:pStyle w:val="TableText"/>
              <w:shd w:val="clear" w:color="auto" w:fill="1E3773" w:themeFill="accent1"/>
              <w:spacing w:after="0" w:line="240" w:lineRule="auto"/>
              <w:ind w:right="170"/>
              <w:rPr>
                <w:sz w:val="20"/>
                <w:szCs w:val="20"/>
              </w:rPr>
            </w:pPr>
          </w:p>
        </w:tc>
      </w:tr>
    </w:tbl>
    <w:p w14:paraId="410290C2" w14:textId="77777777" w:rsidR="001C73F3" w:rsidRPr="001C73F3" w:rsidRDefault="001C73F3" w:rsidP="001C73F3">
      <w:pPr>
        <w:rPr>
          <w:b/>
          <w:bCs/>
          <w:color w:val="1E3773" w:themeColor="accent1"/>
          <w:sz w:val="24"/>
        </w:rPr>
      </w:pPr>
    </w:p>
    <w:p w14:paraId="6CE53011" w14:textId="48FCB9D4" w:rsidR="009860B3" w:rsidRDefault="00F8660A" w:rsidP="00A908ED">
      <w:pPr>
        <w:spacing w:after="0"/>
        <w:rPr>
          <w:b/>
          <w:bCs/>
          <w:color w:val="1E3773" w:themeColor="accent1"/>
          <w:sz w:val="22"/>
          <w:szCs w:val="22"/>
        </w:rPr>
      </w:pPr>
      <w:r w:rsidRPr="00A908ED">
        <w:rPr>
          <w:b/>
          <w:bCs/>
          <w:color w:val="1E3773" w:themeColor="accent1"/>
          <w:sz w:val="22"/>
          <w:szCs w:val="22"/>
        </w:rPr>
        <w:lastRenderedPageBreak/>
        <w:t xml:space="preserve">Banbury Street </w:t>
      </w:r>
      <w:r w:rsidR="009E0BDE">
        <w:rPr>
          <w:b/>
          <w:bCs/>
          <w:color w:val="1E3773" w:themeColor="accent1"/>
          <w:sz w:val="22"/>
          <w:szCs w:val="22"/>
        </w:rPr>
        <w:t>turning head</w:t>
      </w:r>
      <w:r w:rsidRPr="00A908ED">
        <w:rPr>
          <w:b/>
          <w:bCs/>
          <w:color w:val="1E3773" w:themeColor="accent1"/>
          <w:sz w:val="22"/>
          <w:szCs w:val="22"/>
        </w:rPr>
        <w:t xml:space="preserve"> relocation </w:t>
      </w:r>
    </w:p>
    <w:p w14:paraId="1269FB1A" w14:textId="77777777" w:rsidR="00A908ED" w:rsidRPr="00A908ED" w:rsidRDefault="00A908ED" w:rsidP="00A908ED">
      <w:pPr>
        <w:spacing w:after="0"/>
        <w:rPr>
          <w:b/>
          <w:bCs/>
          <w:color w:val="1E3773" w:themeColor="accent1"/>
          <w:sz w:val="22"/>
          <w:szCs w:val="22"/>
        </w:rPr>
      </w:pPr>
    </w:p>
    <w:p w14:paraId="2603482B" w14:textId="3ECC3665" w:rsidR="00FC6E58" w:rsidRDefault="00F8660A" w:rsidP="00F168A4">
      <w:r>
        <w:rPr>
          <w:noProof/>
        </w:rPr>
        <w:drawing>
          <wp:inline distT="0" distB="0" distL="0" distR="0" wp14:anchorId="3B4FA159" wp14:editId="4F96AC39">
            <wp:extent cx="6362592" cy="3568148"/>
            <wp:effectExtent l="0" t="0" r="635" b="0"/>
            <wp:docPr id="231228250" name="Picture 1" descr="A bird's eye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28250" name="Picture 1" descr="A bird's eye view of a road&#10;&#10;Description automatically generated"/>
                    <pic:cNvPicPr/>
                  </pic:nvPicPr>
                  <pic:blipFill>
                    <a:blip r:embed="rId13"/>
                    <a:stretch>
                      <a:fillRect/>
                    </a:stretch>
                  </pic:blipFill>
                  <pic:spPr>
                    <a:xfrm>
                      <a:off x="0" y="0"/>
                      <a:ext cx="6371904" cy="3573370"/>
                    </a:xfrm>
                    <a:prstGeom prst="rect">
                      <a:avLst/>
                    </a:prstGeom>
                  </pic:spPr>
                </pic:pic>
              </a:graphicData>
            </a:graphic>
          </wp:inline>
        </w:drawing>
      </w:r>
    </w:p>
    <w:p w14:paraId="4E853B16" w14:textId="77777777" w:rsidR="00D9523C" w:rsidRDefault="00D9523C" w:rsidP="00F8660A"/>
    <w:p w14:paraId="16FF0C23" w14:textId="45E54099" w:rsidR="00F8660A" w:rsidRPr="00A908ED" w:rsidRDefault="00F8660A" w:rsidP="00F8660A">
      <w:pPr>
        <w:rPr>
          <w:sz w:val="22"/>
          <w:szCs w:val="22"/>
        </w:rPr>
      </w:pPr>
      <w:r w:rsidRPr="00A908ED">
        <w:rPr>
          <w:sz w:val="22"/>
          <w:szCs w:val="22"/>
        </w:rPr>
        <w:t xml:space="preserve">The </w:t>
      </w:r>
      <w:r w:rsidR="009E0BDE">
        <w:rPr>
          <w:sz w:val="22"/>
          <w:szCs w:val="22"/>
        </w:rPr>
        <w:t>turning head</w:t>
      </w:r>
      <w:r w:rsidRPr="00A908ED">
        <w:rPr>
          <w:sz w:val="22"/>
          <w:szCs w:val="22"/>
        </w:rPr>
        <w:t xml:space="preserve"> fencing will be </w:t>
      </w:r>
      <w:r w:rsidR="00B572FE" w:rsidRPr="00A908ED">
        <w:rPr>
          <w:sz w:val="22"/>
          <w:szCs w:val="22"/>
        </w:rPr>
        <w:t>realigned,</w:t>
      </w:r>
      <w:r w:rsidRPr="00A908ED">
        <w:rPr>
          <w:sz w:val="22"/>
          <w:szCs w:val="22"/>
        </w:rPr>
        <w:t xml:space="preserve"> and the </w:t>
      </w:r>
      <w:r w:rsidR="009E0BDE">
        <w:rPr>
          <w:sz w:val="22"/>
          <w:szCs w:val="22"/>
        </w:rPr>
        <w:t xml:space="preserve">turning head will be </w:t>
      </w:r>
      <w:r w:rsidRPr="00A908ED">
        <w:rPr>
          <w:sz w:val="22"/>
          <w:szCs w:val="22"/>
        </w:rPr>
        <w:t xml:space="preserve">relocated to enable piling works for the main station foundations.    </w:t>
      </w:r>
    </w:p>
    <w:p w14:paraId="287B052F" w14:textId="77777777" w:rsidR="009E0BDE" w:rsidRDefault="009E0BDE" w:rsidP="00F8660A">
      <w:pPr>
        <w:rPr>
          <w:sz w:val="22"/>
          <w:szCs w:val="22"/>
        </w:rPr>
      </w:pPr>
    </w:p>
    <w:p w14:paraId="4DBD856D" w14:textId="06EC0B52" w:rsidR="00F8660A" w:rsidRPr="00A908ED" w:rsidRDefault="00F8660A" w:rsidP="00F8660A">
      <w:pPr>
        <w:rPr>
          <w:sz w:val="22"/>
          <w:szCs w:val="22"/>
        </w:rPr>
      </w:pPr>
      <w:r w:rsidRPr="00A908ED">
        <w:rPr>
          <w:sz w:val="22"/>
          <w:szCs w:val="22"/>
        </w:rPr>
        <w:t xml:space="preserve">We recognise that construction work can be disruptive to those living or working nearby. The nature of our work often means some disturbance is unavoidable, but every effort is made to minimise any unnecessary disturbance. We will closely monitor all noise, vibration, and dust levels to ensure we do not exceed our agreed limits. </w:t>
      </w:r>
    </w:p>
    <w:p w14:paraId="49C9FBE8" w14:textId="7AB4853B" w:rsidR="00F8660A" w:rsidRPr="00A908ED" w:rsidRDefault="00F8660A" w:rsidP="00F8660A">
      <w:pPr>
        <w:rPr>
          <w:sz w:val="22"/>
          <w:szCs w:val="22"/>
        </w:rPr>
        <w:sectPr w:rsidR="00F8660A" w:rsidRPr="00A908ED" w:rsidSect="007A25B1">
          <w:footerReference w:type="even" r:id="rId14"/>
          <w:footerReference w:type="default" r:id="rId15"/>
          <w:headerReference w:type="first" r:id="rId16"/>
          <w:footerReference w:type="first" r:id="rId17"/>
          <w:pgSz w:w="11906" w:h="16838" w:code="9"/>
          <w:pgMar w:top="1134" w:right="1134" w:bottom="1134" w:left="1134" w:header="737" w:footer="340" w:gutter="0"/>
          <w:cols w:space="708"/>
          <w:formProt w:val="0"/>
          <w:titlePg/>
          <w:docGrid w:linePitch="360"/>
        </w:sectPr>
      </w:pPr>
      <w:r w:rsidRPr="00A908ED">
        <w:rPr>
          <w:sz w:val="22"/>
          <w:szCs w:val="22"/>
        </w:rPr>
        <w:t>Updates will be sent to you regularly outlining the next stages of works in the area including any alterations to the programme.  Please note that changes to the programme may occur, and if these changes are likely to cause any disturbance, we will write to you again.</w:t>
      </w:r>
    </w:p>
    <w:tbl>
      <w:tblPr>
        <w:tblStyle w:val="TableGrid"/>
        <w:tblW w:w="9656" w:type="dxa"/>
        <w:tblLayout w:type="fixed"/>
        <w:tblLook w:val="04A0" w:firstRow="1" w:lastRow="0" w:firstColumn="1" w:lastColumn="0" w:noHBand="0" w:noVBand="1"/>
      </w:tblPr>
      <w:tblGrid>
        <w:gridCol w:w="5103"/>
        <w:gridCol w:w="4553"/>
      </w:tblGrid>
      <w:tr w:rsidR="00FD1294" w:rsidRPr="00B57EC1" w14:paraId="62BF0D04" w14:textId="77777777" w:rsidTr="00A87F16">
        <w:trPr>
          <w:trHeight w:val="812"/>
        </w:trPr>
        <w:tc>
          <w:tcPr>
            <w:tcW w:w="9656" w:type="dxa"/>
            <w:gridSpan w:val="2"/>
            <w:vAlign w:val="bottom"/>
          </w:tcPr>
          <w:sdt>
            <w:sdtPr>
              <w:rPr>
                <w:b/>
                <w:color w:val="1E3773" w:themeColor="accent1"/>
                <w:sz w:val="52"/>
                <w:szCs w:val="56"/>
              </w:rPr>
              <w:alias w:val="Locked content"/>
              <w:tag w:val="Locked content"/>
              <w:id w:val="509567929"/>
              <w:lock w:val="contentLocked"/>
              <w:placeholder>
                <w:docPart w:val="58F7F5241D684D23AAE72692831D6C80"/>
              </w:placeholder>
              <w15:appearance w15:val="hidden"/>
            </w:sdtPr>
            <w:sdtEndPr/>
            <w:sdtContent>
              <w:p w14:paraId="64D1E159" w14:textId="77777777" w:rsidR="00FD1294" w:rsidRPr="00B57EC1" w:rsidRDefault="00FD1294" w:rsidP="00A87F16">
                <w:pPr>
                  <w:pStyle w:val="Privacynotice"/>
                  <w:rPr>
                    <w:b/>
                    <w:color w:val="1E3773" w:themeColor="accent1"/>
                    <w:sz w:val="52"/>
                    <w:szCs w:val="56"/>
                  </w:rPr>
                </w:pPr>
                <w:r w:rsidRPr="002B6FB3">
                  <w:rPr>
                    <w:b/>
                    <w:color w:val="1E3773" w:themeColor="accent1"/>
                    <w:sz w:val="52"/>
                    <w:szCs w:val="56"/>
                  </w:rPr>
                  <w:t xml:space="preserve">Keeping you informed </w:t>
                </w:r>
              </w:p>
            </w:sdtContent>
          </w:sdt>
        </w:tc>
      </w:tr>
      <w:tr w:rsidR="00FD1294" w14:paraId="35900BF4" w14:textId="77777777" w:rsidTr="00A87F16">
        <w:trPr>
          <w:trHeight w:val="1091"/>
        </w:trPr>
        <w:tc>
          <w:tcPr>
            <w:tcW w:w="9656" w:type="dxa"/>
            <w:gridSpan w:val="2"/>
            <w:vAlign w:val="center"/>
          </w:tcPr>
          <w:sdt>
            <w:sdtPr>
              <w:rPr>
                <w:sz w:val="22"/>
              </w:rPr>
              <w:alias w:val="Locked content"/>
              <w:tag w:val="Locked content"/>
              <w:id w:val="1044947292"/>
              <w:lock w:val="contentLocked"/>
              <w:placeholder>
                <w:docPart w:val="7F2404BDAFC1425E9BFB346960AD2848"/>
              </w:placeholder>
              <w15:appearance w15:val="hidden"/>
            </w:sdtPr>
            <w:sdtEndPr/>
            <w:sdtContent>
              <w:p w14:paraId="56632BB1" w14:textId="77777777" w:rsidR="00FD1294" w:rsidRDefault="00FD1294" w:rsidP="00A87F16">
                <w:pPr>
                  <w:pStyle w:val="Privacynotice"/>
                  <w:rPr>
                    <w:b/>
                    <w:sz w:val="24"/>
                  </w:rPr>
                </w:pPr>
                <w:r w:rsidRPr="002B6FB3">
                  <w:rPr>
                    <w:sz w:val="22"/>
                  </w:rPr>
                  <w:t>We are committed to keeping you informed about work on HS2. This includes ensuring you know what to expect and when to expect it, as well as how we can help</w:t>
                </w:r>
                <w:r>
                  <w:rPr>
                    <w:sz w:val="22"/>
                  </w:rPr>
                  <w:t xml:space="preserve"> you</w:t>
                </w:r>
                <w:r w:rsidRPr="002B6FB3">
                  <w:rPr>
                    <w:sz w:val="22"/>
                  </w:rPr>
                  <w:t>.</w:t>
                </w:r>
              </w:p>
            </w:sdtContent>
          </w:sdt>
        </w:tc>
      </w:tr>
      <w:tr w:rsidR="00FD1294" w:rsidRPr="00524160" w14:paraId="7CA538DF" w14:textId="77777777" w:rsidTr="00A87F16">
        <w:trPr>
          <w:trHeight w:val="10288"/>
        </w:trPr>
        <w:tc>
          <w:tcPr>
            <w:tcW w:w="5103" w:type="dxa"/>
          </w:tcPr>
          <w:sdt>
            <w:sdtPr>
              <w:rPr>
                <w:b/>
                <w:color w:val="FF8000" w:themeColor="accent4"/>
                <w:sz w:val="24"/>
              </w:rPr>
              <w:alias w:val="Locked content"/>
              <w:tag w:val="Locked content"/>
              <w:id w:val="1068390520"/>
              <w:lock w:val="contentLocked"/>
              <w:placeholder>
                <w:docPart w:val="9B3ABE490312474392FC9775D9FC743C"/>
              </w:placeholder>
              <w15:appearance w15:val="hidden"/>
            </w:sdtPr>
            <w:sdtEndPr>
              <w:rPr>
                <w:b w:val="0"/>
                <w:color w:val="1E3773" w:themeColor="accent1"/>
                <w:sz w:val="22"/>
              </w:rPr>
            </w:sdtEndPr>
            <w:sdtContent>
              <w:p w14:paraId="722763A2" w14:textId="77777777" w:rsidR="00FD1294" w:rsidRPr="00EB14E5" w:rsidRDefault="00FD1294" w:rsidP="00A87F16">
                <w:pPr>
                  <w:pStyle w:val="Privacynotice"/>
                  <w:rPr>
                    <w:b/>
                    <w:color w:val="BE5A9B" w:themeColor="accent2"/>
                    <w:sz w:val="22"/>
                  </w:rPr>
                </w:pPr>
                <w:r w:rsidRPr="00FD1294">
                  <w:rPr>
                    <w:b/>
                    <w:color w:val="FF8000" w:themeColor="accent4"/>
                    <w:sz w:val="24"/>
                  </w:rPr>
                  <w:t>The Residents’ Commissioner</w:t>
                </w:r>
              </w:p>
              <w:p w14:paraId="6C262F71" w14:textId="77777777" w:rsidR="00FD1294" w:rsidRPr="00237671" w:rsidRDefault="00FD1294" w:rsidP="00A87F16">
                <w:pPr>
                  <w:pStyle w:val="Privacynotice"/>
                  <w:spacing w:after="60"/>
                  <w:rPr>
                    <w:sz w:val="20"/>
                  </w:rPr>
                </w:pPr>
                <w:r w:rsidRPr="00237671">
                  <w:rPr>
                    <w:sz w:val="20"/>
                  </w:rPr>
                  <w:t>The independent Residents’ Commissioner oversees</w:t>
                </w:r>
                <w:r>
                  <w:rPr>
                    <w:sz w:val="20"/>
                  </w:rPr>
                  <w:t xml:space="preserve"> </w:t>
                </w:r>
                <w:r w:rsidRPr="00237671">
                  <w:rPr>
                    <w:sz w:val="20"/>
                  </w:rPr>
                  <w:t>and monitors our commitments to you.</w:t>
                </w:r>
              </w:p>
              <w:p w14:paraId="0FF6E9FB" w14:textId="77777777" w:rsidR="00FD1294" w:rsidRDefault="00FD1294" w:rsidP="00A87F16">
                <w:pPr>
                  <w:pStyle w:val="Privacynotice"/>
                  <w:spacing w:after="60"/>
                  <w:rPr>
                    <w:sz w:val="20"/>
                  </w:rPr>
                </w:pPr>
                <w:r w:rsidRPr="00237671">
                  <w:rPr>
                    <w:sz w:val="20"/>
                  </w:rPr>
                  <w:t>The commissioner’s reports and our responses can be</w:t>
                </w:r>
                <w:r>
                  <w:rPr>
                    <w:sz w:val="20"/>
                  </w:rPr>
                  <w:t xml:space="preserve"> </w:t>
                </w:r>
                <w:r w:rsidRPr="00237671">
                  <w:rPr>
                    <w:sz w:val="20"/>
                  </w:rPr>
                  <w:t xml:space="preserve">found at </w:t>
                </w:r>
                <w:hyperlink r:id="rId18" w:history="1">
                  <w:r w:rsidRPr="009113CF">
                    <w:rPr>
                      <w:rStyle w:val="Hyperlink"/>
                      <w:sz w:val="20"/>
                    </w:rPr>
                    <w:t>www.gov.uk/government/collections/hs2-ltd-residents-commissioner</w:t>
                  </w:r>
                </w:hyperlink>
              </w:p>
              <w:p w14:paraId="0E7AF344" w14:textId="77777777" w:rsidR="007D0A7A" w:rsidRPr="00237671" w:rsidRDefault="007D0A7A" w:rsidP="007D0A7A">
                <w:pPr>
                  <w:pStyle w:val="Privacynotice"/>
                  <w:spacing w:after="60"/>
                  <w:rPr>
                    <w:sz w:val="20"/>
                  </w:rPr>
                </w:pPr>
                <w:r w:rsidRPr="00237671">
                  <w:rPr>
                    <w:sz w:val="20"/>
                  </w:rPr>
                  <w:t>The Residents’ Commissioner makes sure we</w:t>
                </w:r>
                <w:r>
                  <w:rPr>
                    <w:sz w:val="20"/>
                  </w:rPr>
                  <w:t xml:space="preserve"> </w:t>
                </w:r>
                <w:r w:rsidRPr="00237671">
                  <w:rPr>
                    <w:sz w:val="20"/>
                  </w:rPr>
                  <w:t xml:space="preserve">fulfil the commitments in </w:t>
                </w:r>
                <w:r>
                  <w:rPr>
                    <w:sz w:val="20"/>
                  </w:rPr>
                  <w:t>the HS2 Community Engagement Strategy (</w:t>
                </w:r>
                <w:hyperlink r:id="rId19" w:history="1">
                  <w:r w:rsidRPr="003226FF">
                    <w:rPr>
                      <w:rStyle w:val="Hyperlink"/>
                      <w:sz w:val="20"/>
                    </w:rPr>
                    <w:t>https://bit.ly/3oOA25j</w:t>
                  </w:r>
                </w:hyperlink>
                <w:r>
                  <w:rPr>
                    <w:sz w:val="20"/>
                  </w:rPr>
                  <w:t>)</w:t>
                </w:r>
                <w:r w:rsidRPr="00237671">
                  <w:rPr>
                    <w:sz w:val="20"/>
                  </w:rPr>
                  <w:t>.</w:t>
                </w:r>
              </w:p>
              <w:p w14:paraId="1DD32A35" w14:textId="77777777" w:rsidR="00FD1294" w:rsidRPr="00921820" w:rsidRDefault="00FD1294" w:rsidP="00A87F16">
                <w:pPr>
                  <w:pStyle w:val="Privacynotice"/>
                  <w:spacing w:after="60"/>
                  <w:rPr>
                    <w:sz w:val="20"/>
                  </w:rPr>
                </w:pPr>
                <w:r w:rsidRPr="00237671">
                  <w:rPr>
                    <w:sz w:val="20"/>
                  </w:rPr>
                  <w:t>The Residents’ Commissioner can be contacted on:</w:t>
                </w:r>
                <w:r>
                  <w:rPr>
                    <w:sz w:val="20"/>
                  </w:rPr>
                  <w:t xml:space="preserve"> </w:t>
                </w:r>
                <w:hyperlink r:id="rId20" w:history="1">
                  <w:r w:rsidRPr="009113CF">
                    <w:rPr>
                      <w:rStyle w:val="Hyperlink"/>
                      <w:sz w:val="20"/>
                    </w:rPr>
                    <w:t>residentscommissioner@hs2.org.uk</w:t>
                  </w:r>
                </w:hyperlink>
              </w:p>
              <w:p w14:paraId="4906F710"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Construction Commissioner</w:t>
                </w:r>
              </w:p>
              <w:p w14:paraId="2B41096A" w14:textId="77777777" w:rsidR="00FD1294" w:rsidRPr="00237671" w:rsidRDefault="00FD1294" w:rsidP="00A87F16">
                <w:pPr>
                  <w:pStyle w:val="Privacynotice"/>
                  <w:spacing w:after="60"/>
                  <w:rPr>
                    <w:sz w:val="20"/>
                  </w:rPr>
                </w:pPr>
                <w:r w:rsidRPr="00237671">
                  <w:rPr>
                    <w:sz w:val="20"/>
                  </w:rPr>
                  <w:t>The independent Construction Commissioner regularly</w:t>
                </w:r>
                <w:r>
                  <w:rPr>
                    <w:sz w:val="20"/>
                  </w:rPr>
                  <w:t xml:space="preserve"> </w:t>
                </w:r>
                <w:r w:rsidRPr="00237671">
                  <w:rPr>
                    <w:sz w:val="20"/>
                  </w:rPr>
                  <w:t>meets our Chief Executive Officer to raise any concerns</w:t>
                </w:r>
                <w:r>
                  <w:rPr>
                    <w:sz w:val="20"/>
                  </w:rPr>
                  <w:t xml:space="preserve"> </w:t>
                </w:r>
                <w:r w:rsidRPr="00237671">
                  <w:rPr>
                    <w:sz w:val="20"/>
                  </w:rPr>
                  <w:t>or emerging trends across HS2.</w:t>
                </w:r>
              </w:p>
              <w:p w14:paraId="7912F0DC" w14:textId="77777777" w:rsidR="00FD1294" w:rsidRPr="00237671" w:rsidRDefault="00FD1294" w:rsidP="00A87F16">
                <w:pPr>
                  <w:pStyle w:val="Privacynotice"/>
                  <w:spacing w:after="60"/>
                  <w:rPr>
                    <w:sz w:val="20"/>
                  </w:rPr>
                </w:pPr>
                <w:r w:rsidRPr="00237671">
                  <w:rPr>
                    <w:sz w:val="20"/>
                  </w:rPr>
                  <w:t>The Construction Commissioner’s role has been</w:t>
                </w:r>
                <w:r>
                  <w:rPr>
                    <w:sz w:val="20"/>
                  </w:rPr>
                  <w:t xml:space="preserve"> </w:t>
                </w:r>
                <w:r w:rsidRPr="00237671">
                  <w:rPr>
                    <w:sz w:val="20"/>
                  </w:rPr>
                  <w:t>developed to monitor the way we manage and</w:t>
                </w:r>
                <w:r>
                  <w:rPr>
                    <w:sz w:val="20"/>
                  </w:rPr>
                  <w:t xml:space="preserve"> </w:t>
                </w:r>
                <w:r w:rsidRPr="00237671">
                  <w:rPr>
                    <w:sz w:val="20"/>
                  </w:rPr>
                  <w:t>respond to construction complaints.</w:t>
                </w:r>
              </w:p>
              <w:p w14:paraId="66AF2174" w14:textId="77777777" w:rsidR="00FD1294" w:rsidRPr="00237671" w:rsidRDefault="00FD1294" w:rsidP="00A87F16">
                <w:pPr>
                  <w:pStyle w:val="Privacynotice"/>
                  <w:spacing w:after="60"/>
                  <w:rPr>
                    <w:sz w:val="20"/>
                  </w:rPr>
                </w:pPr>
                <w:r w:rsidRPr="00237671">
                  <w:rPr>
                    <w:sz w:val="20"/>
                  </w:rPr>
                  <w:t>The commissioner mediates on disputes about</w:t>
                </w:r>
                <w:r>
                  <w:rPr>
                    <w:sz w:val="20"/>
                  </w:rPr>
                  <w:t xml:space="preserve"> </w:t>
                </w:r>
                <w:r w:rsidRPr="00237671">
                  <w:rPr>
                    <w:sz w:val="20"/>
                  </w:rPr>
                  <w:t>construction, involving individuals and organisations,</w:t>
                </w:r>
                <w:r>
                  <w:rPr>
                    <w:sz w:val="20"/>
                  </w:rPr>
                  <w:t xml:space="preserve"> </w:t>
                </w:r>
                <w:r w:rsidRPr="00237671">
                  <w:rPr>
                    <w:sz w:val="20"/>
                  </w:rPr>
                  <w:t>that we can’t resolve. The commissioner advises</w:t>
                </w:r>
                <w:r>
                  <w:rPr>
                    <w:sz w:val="20"/>
                  </w:rPr>
                  <w:t xml:space="preserve"> </w:t>
                </w:r>
                <w:r w:rsidRPr="00237671">
                  <w:rPr>
                    <w:sz w:val="20"/>
                  </w:rPr>
                  <w:t>members of the public about how to make a complaint</w:t>
                </w:r>
                <w:r>
                  <w:rPr>
                    <w:sz w:val="20"/>
                  </w:rPr>
                  <w:t xml:space="preserve"> </w:t>
                </w:r>
                <w:r w:rsidRPr="00237671">
                  <w:rPr>
                    <w:sz w:val="20"/>
                  </w:rPr>
                  <w:t>about construction.</w:t>
                </w:r>
              </w:p>
              <w:p w14:paraId="67A350F4" w14:textId="77777777" w:rsidR="00FD1294" w:rsidRDefault="00FD1294" w:rsidP="00A87F16">
                <w:pPr>
                  <w:pStyle w:val="Privacynotice"/>
                  <w:spacing w:after="60"/>
                  <w:rPr>
                    <w:sz w:val="20"/>
                  </w:rPr>
                </w:pPr>
                <w:r w:rsidRPr="00237671">
                  <w:rPr>
                    <w:sz w:val="20"/>
                  </w:rPr>
                  <w:t>The Construction Commissioner can be contacted on:</w:t>
                </w:r>
                <w:r>
                  <w:rPr>
                    <w:sz w:val="20"/>
                  </w:rPr>
                  <w:t xml:space="preserve"> </w:t>
                </w:r>
                <w:hyperlink r:id="rId21" w:history="1">
                  <w:r w:rsidRPr="009113CF">
                    <w:rPr>
                      <w:rStyle w:val="Hyperlink"/>
                      <w:sz w:val="20"/>
                    </w:rPr>
                    <w:t>complaints@hs2-cc.org.uk</w:t>
                  </w:r>
                </w:hyperlink>
              </w:p>
              <w:p w14:paraId="7F659D78"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 xml:space="preserve">Property and compensation </w:t>
                </w:r>
              </w:p>
              <w:p w14:paraId="7856F5F5" w14:textId="77777777" w:rsidR="00FD1294" w:rsidRDefault="00FD1294" w:rsidP="00A87F16">
                <w:pPr>
                  <w:pStyle w:val="Privacynotice"/>
                  <w:spacing w:after="60"/>
                  <w:rPr>
                    <w:sz w:val="20"/>
                  </w:rPr>
                </w:pPr>
                <w:r w:rsidRPr="00237671">
                  <w:rPr>
                    <w:sz w:val="20"/>
                  </w:rPr>
                  <w:t>You can find out about HS2 and properties along</w:t>
                </w:r>
                <w:r>
                  <w:rPr>
                    <w:sz w:val="20"/>
                  </w:rPr>
                  <w:t xml:space="preserve"> </w:t>
                </w:r>
                <w:r w:rsidRPr="00237671">
                  <w:rPr>
                    <w:sz w:val="20"/>
                  </w:rPr>
                  <w:t xml:space="preserve">the route by visiting: </w:t>
                </w:r>
                <w:hyperlink r:id="rId22" w:history="1">
                  <w:r w:rsidRPr="009113CF">
                    <w:rPr>
                      <w:rStyle w:val="Hyperlink"/>
                      <w:sz w:val="20"/>
                    </w:rPr>
                    <w:t>www.gov.uk/government/collections/hs2-property</w:t>
                  </w:r>
                </w:hyperlink>
              </w:p>
              <w:p w14:paraId="3B26B177" w14:textId="77777777" w:rsidR="00FD1294" w:rsidRDefault="00FD1294" w:rsidP="00A87F16">
                <w:pPr>
                  <w:pStyle w:val="Privacynotice"/>
                  <w:rPr>
                    <w:sz w:val="20"/>
                  </w:rPr>
                </w:pPr>
                <w:r w:rsidRPr="00237671">
                  <w:rPr>
                    <w:sz w:val="20"/>
                  </w:rPr>
                  <w:t>Find out if you can claim compensation at:</w:t>
                </w:r>
                <w:r>
                  <w:rPr>
                    <w:sz w:val="20"/>
                  </w:rPr>
                  <w:t xml:space="preserve"> </w:t>
                </w:r>
                <w:hyperlink r:id="rId23" w:history="1">
                  <w:r w:rsidRPr="009113CF">
                    <w:rPr>
                      <w:rStyle w:val="Hyperlink"/>
                      <w:sz w:val="20"/>
                    </w:rPr>
                    <w:t>www.gov.uk/claim-compensation-if-affected-by-hs2</w:t>
                  </w:r>
                </w:hyperlink>
              </w:p>
              <w:p w14:paraId="5672E6A4" w14:textId="77777777" w:rsidR="00FD1294" w:rsidRPr="00FD1294" w:rsidRDefault="00FD1294" w:rsidP="00FD1294">
                <w:pPr>
                  <w:pStyle w:val="Privacynotice"/>
                  <w:spacing w:before="120"/>
                  <w:rPr>
                    <w:b/>
                    <w:color w:val="FF8000" w:themeColor="accent4"/>
                    <w:sz w:val="24"/>
                  </w:rPr>
                </w:pPr>
                <w:r>
                  <w:rPr>
                    <w:b/>
                    <w:color w:val="FF8000" w:themeColor="accent4"/>
                    <w:sz w:val="24"/>
                  </w:rPr>
                  <w:t>Holding us to account</w:t>
                </w:r>
              </w:p>
              <w:p w14:paraId="1106F534" w14:textId="77777777" w:rsidR="00FD1294" w:rsidRPr="00237671" w:rsidRDefault="00FD1294" w:rsidP="00FD1294">
                <w:pPr>
                  <w:pStyle w:val="Privacynotice"/>
                  <w:rPr>
                    <w:sz w:val="20"/>
                  </w:rPr>
                </w:pPr>
                <w:r w:rsidRPr="00237671">
                  <w:rPr>
                    <w:sz w:val="20"/>
                  </w:rPr>
                  <w:t>If you are unhappy for any reason you can make a</w:t>
                </w:r>
              </w:p>
              <w:p w14:paraId="52F97447" w14:textId="77777777" w:rsidR="00FD1294" w:rsidRPr="00237671" w:rsidRDefault="00FD1294" w:rsidP="00A87F16">
                <w:pPr>
                  <w:pStyle w:val="Privacynotice"/>
                  <w:rPr>
                    <w:sz w:val="20"/>
                  </w:rPr>
                </w:pPr>
                <w:r w:rsidRPr="00237671">
                  <w:rPr>
                    <w:sz w:val="20"/>
                  </w:rPr>
                  <w:t>complaint by contacting the HS2 Helpdesk. For more</w:t>
                </w:r>
              </w:p>
              <w:p w14:paraId="46EE9DF6" w14:textId="77777777" w:rsidR="00FD1294" w:rsidRPr="00AC0A0D" w:rsidRDefault="00FD1294" w:rsidP="00A87F16">
                <w:pPr>
                  <w:pStyle w:val="Privacynotice"/>
                  <w:rPr>
                    <w:sz w:val="20"/>
                  </w:rPr>
                </w:pPr>
                <w:r w:rsidRPr="00237671">
                  <w:rPr>
                    <w:sz w:val="20"/>
                  </w:rPr>
                  <w:t>details on our complaints process, please visit:</w:t>
                </w:r>
                <w:r>
                  <w:rPr>
                    <w:sz w:val="20"/>
                  </w:rPr>
                  <w:t xml:space="preserve"> </w:t>
                </w:r>
                <w:hyperlink r:id="rId24" w:history="1">
                  <w:r w:rsidRPr="00EC576D">
                    <w:rPr>
                      <w:rStyle w:val="Hyperlink"/>
                      <w:sz w:val="20"/>
                    </w:rPr>
                    <w:t>www.hs2.org.uk/in-your-area/contact-us/how-to-complain/</w:t>
                  </w:r>
                </w:hyperlink>
              </w:p>
            </w:sdtContent>
          </w:sdt>
        </w:tc>
        <w:tc>
          <w:tcPr>
            <w:tcW w:w="4553" w:type="dxa"/>
          </w:tcPr>
          <w:p w14:paraId="4B2EBBDC" w14:textId="77777777" w:rsidR="00FD1294" w:rsidRDefault="00FD1294" w:rsidP="00A87F16">
            <w:pPr>
              <w:pStyle w:val="Privacynotice"/>
              <w:rPr>
                <w:b/>
                <w:sz w:val="24"/>
              </w:rPr>
            </w:pPr>
            <w:r>
              <w:rPr>
                <w:noProof/>
                <w:lang w:eastAsia="en-GB"/>
              </w:rPr>
              <w:drawing>
                <wp:anchor distT="0" distB="0" distL="114300" distR="114300" simplePos="0" relativeHeight="251663360" behindDoc="0" locked="0" layoutInCell="1" allowOverlap="1" wp14:anchorId="644B9DAF" wp14:editId="43ED2A80">
                  <wp:simplePos x="0" y="0"/>
                  <wp:positionH relativeFrom="column">
                    <wp:posOffset>182880</wp:posOffset>
                  </wp:positionH>
                  <wp:positionV relativeFrom="paragraph">
                    <wp:posOffset>1069975</wp:posOffset>
                  </wp:positionV>
                  <wp:extent cx="215900" cy="164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png"/>
                          <pic:cNvPicPr/>
                        </pic:nvPicPr>
                        <pic:blipFill>
                          <a:blip r:embed="rId25">
                            <a:extLst>
                              <a:ext uri="{28A0092B-C50C-407E-A947-70E740481C1C}">
                                <a14:useLocalDpi xmlns:a14="http://schemas.microsoft.com/office/drawing/2010/main" val="0"/>
                              </a:ext>
                            </a:extLst>
                          </a:blip>
                          <a:stretch>
                            <a:fillRect/>
                          </a:stretch>
                        </pic:blipFill>
                        <pic:spPr>
                          <a:xfrm>
                            <a:off x="0" y="0"/>
                            <a:ext cx="215900" cy="164465"/>
                          </a:xfrm>
                          <a:prstGeom prst="rect">
                            <a:avLst/>
                          </a:prstGeom>
                        </pic:spPr>
                      </pic:pic>
                    </a:graphicData>
                  </a:graphic>
                </wp:anchor>
              </w:drawing>
            </w:r>
            <w:r>
              <w:rPr>
                <w:noProof/>
                <w:lang w:eastAsia="en-GB"/>
              </w:rPr>
              <w:drawing>
                <wp:anchor distT="0" distB="0" distL="114300" distR="114300" simplePos="0" relativeHeight="251664384" behindDoc="0" locked="0" layoutInCell="1" allowOverlap="1" wp14:anchorId="7C8447DD" wp14:editId="79C5E18B">
                  <wp:simplePos x="0" y="0"/>
                  <wp:positionH relativeFrom="column">
                    <wp:posOffset>195580</wp:posOffset>
                  </wp:positionH>
                  <wp:positionV relativeFrom="paragraph">
                    <wp:posOffset>1348105</wp:posOffset>
                  </wp:positionV>
                  <wp:extent cx="191770" cy="176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x.png"/>
                          <pic:cNvPicPr/>
                        </pic:nvPicPr>
                        <pic:blipFill>
                          <a:blip r:embed="rId26">
                            <a:extLst>
                              <a:ext uri="{28A0092B-C50C-407E-A947-70E740481C1C}">
                                <a14:useLocalDpi xmlns:a14="http://schemas.microsoft.com/office/drawing/2010/main" val="0"/>
                              </a:ext>
                            </a:extLst>
                          </a:blip>
                          <a:stretch>
                            <a:fillRect/>
                          </a:stretch>
                        </pic:blipFill>
                        <pic:spPr>
                          <a:xfrm>
                            <a:off x="0" y="0"/>
                            <a:ext cx="191770" cy="17653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14:anchorId="376A7FDE" wp14:editId="0BB8308F">
                  <wp:simplePos x="0" y="0"/>
                  <wp:positionH relativeFrom="column">
                    <wp:posOffset>213360</wp:posOffset>
                  </wp:positionH>
                  <wp:positionV relativeFrom="paragraph">
                    <wp:posOffset>1626723</wp:posOffset>
                  </wp:positionV>
                  <wp:extent cx="164465" cy="16446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ng"/>
                          <pic:cNvPicPr/>
                        </pic:nvPicPr>
                        <pic:blipFill>
                          <a:blip r:embed="rId27">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Pr>
                <w:b/>
                <w:noProof/>
                <w:sz w:val="24"/>
                <w:lang w:eastAsia="en-GB"/>
              </w:rPr>
              <mc:AlternateContent>
                <mc:Choice Requires="wps">
                  <w:drawing>
                    <wp:inline distT="0" distB="0" distL="0" distR="0" wp14:anchorId="342B8750" wp14:editId="417250E3">
                      <wp:extent cx="2661920" cy="4241800"/>
                      <wp:effectExtent l="0" t="0" r="5080" b="6350"/>
                      <wp:docPr id="7" name="Text Box 7"/>
                      <wp:cNvGraphicFramePr/>
                      <a:graphic xmlns:a="http://schemas.openxmlformats.org/drawingml/2006/main">
                        <a:graphicData uri="http://schemas.microsoft.com/office/word/2010/wordprocessingShape">
                          <wps:wsp>
                            <wps:cNvSpPr txBox="1"/>
                            <wps:spPr>
                              <a:xfrm>
                                <a:off x="0" y="0"/>
                                <a:ext cx="2661920" cy="42418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rPr>
                                    <w:id w:val="-1023008577"/>
                                    <w:lock w:val="contentLocked"/>
                                  </w:sdtPr>
                                  <w:sdtEndPr>
                                    <w:rPr>
                                      <w:sz w:val="20"/>
                                      <w:szCs w:val="22"/>
                                    </w:rPr>
                                  </w:sdtEndPr>
                                  <w:sdtContent>
                                    <w:p w14:paraId="365E318C"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569F8D51"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41FD44E0"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2C482728"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671304F1"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5FB18277"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37E7052B"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34BE18B7"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7BC6F301"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28"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1A6554FE"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42B8750" id="_x0000_t202" coordsize="21600,21600" o:spt="202" path="m,l,21600r21600,l21600,xe">
                      <v:stroke joinstyle="miter"/>
                      <v:path gradientshapeok="t" o:connecttype="rect"/>
                    </v:shapetype>
                    <v:shape id="Text Box 7" o:spid="_x0000_s1026" type="#_x0000_t202" style="width:209.6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" fillcolor="#1e3773 [3204]" stroked="f" strokeweight=".5pt">
                      <v:textbox>
                        <w:txbxContent>
                          <w:sdt>
                            <w:sdtPr>
                              <w:rPr>
                                <w:b/>
                                <w:color w:val="FFFFFF" w:themeColor="background1"/>
                                <w:sz w:val="32"/>
                              </w:rPr>
                              <w:id w:val="-1023008577"/>
                              <w:lock w:val="contentLocked"/>
                            </w:sdtPr>
                            <w:sdtEndPr>
                              <w:rPr>
                                <w:sz w:val="20"/>
                                <w:szCs w:val="22"/>
                              </w:rPr>
                            </w:sdtEndPr>
                            <w:sdtContent>
                              <w:p w14:paraId="365E318C"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569F8D51"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41FD44E0"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2C482728"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671304F1"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5FB18277"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37E7052B"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34BE18B7"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7BC6F301"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29"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1A6554FE"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v:textbox>
                      <w10:anchorlock/>
                    </v:shape>
                  </w:pict>
                </mc:Fallback>
              </mc:AlternateContent>
            </w:r>
          </w:p>
          <w:p w14:paraId="5AE9CA6D" w14:textId="77777777" w:rsidR="00FD1294" w:rsidRPr="00524160" w:rsidRDefault="00FD1294" w:rsidP="00A87F16">
            <w:pPr>
              <w:pStyle w:val="Privacynotice"/>
              <w:rPr>
                <w:b/>
                <w:sz w:val="14"/>
              </w:rPr>
            </w:pPr>
          </w:p>
          <w:p w14:paraId="560799D4" w14:textId="77777777" w:rsidR="00FD1294" w:rsidRPr="00524160" w:rsidRDefault="00FD1294" w:rsidP="00A87F16">
            <w:r>
              <w:rPr>
                <w:b/>
                <w:noProof/>
                <w:sz w:val="24"/>
                <w:lang w:eastAsia="en-GB"/>
              </w:rPr>
              <mc:AlternateContent>
                <mc:Choice Requires="wps">
                  <w:drawing>
                    <wp:inline distT="0" distB="0" distL="0" distR="0" wp14:anchorId="70985D37" wp14:editId="203CEF5C">
                      <wp:extent cx="2743200" cy="2197100"/>
                      <wp:effectExtent l="0" t="0" r="0" b="0"/>
                      <wp:docPr id="8" name="Text Box 8"/>
                      <wp:cNvGraphicFramePr/>
                      <a:graphic xmlns:a="http://schemas.openxmlformats.org/drawingml/2006/main">
                        <a:graphicData uri="http://schemas.microsoft.com/office/word/2010/wordprocessingShape">
                          <wps:wsp>
                            <wps:cNvSpPr txBox="1"/>
                            <wps:spPr>
                              <a:xfrm>
                                <a:off x="0" y="0"/>
                                <a:ext cx="2743200" cy="2197100"/>
                              </a:xfrm>
                              <a:prstGeom prst="rect">
                                <a:avLst/>
                              </a:prstGeom>
                              <a:solidFill>
                                <a:schemeClr val="bg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A4"/>
                                      <w:color w:val="4E4E4E" w:themeColor="background2" w:themeShade="80"/>
                                    </w:rPr>
                                    <w:alias w:val="Locked content"/>
                                    <w:tag w:val="Locked content"/>
                                    <w:id w:val="-16471843"/>
                                    <w:lock w:val="sdtContentLocked"/>
                                    <w:placeholder>
                                      <w:docPart w:val="9B3ABE490312474392FC9775D9FC743C"/>
                                    </w:placeholder>
                                    <w15:appearance w15:val="hidden"/>
                                  </w:sdtPr>
                                  <w:sdtEndPr>
                                    <w:rPr>
                                      <w:rStyle w:val="A6"/>
                                      <w:b w:val="0"/>
                                      <w:bCs w:val="0"/>
                                      <w:color w:val="1E3773" w:themeColor="accent1"/>
                                      <w:sz w:val="16"/>
                                      <w:szCs w:val="16"/>
                                    </w:rPr>
                                  </w:sdtEndPr>
                                  <w:sdtContent>
                                    <w:p w14:paraId="3B55D475"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66C44ED0"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0" w:history="1">
                                        <w:r w:rsidRPr="00FD1294">
                                          <w:rPr>
                                            <w:rStyle w:val="Hyperlink"/>
                                            <w:rFonts w:cs="Open Sans"/>
                                            <w:szCs w:val="20"/>
                                          </w:rPr>
                                          <w:t>https://www.gov.uk/government/publications/high-speed-two-ltd-privacy-notice</w:t>
                                        </w:r>
                                      </w:hyperlink>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985D37" id="Text Box 8" o:spid="_x0000_s1027" type="#_x0000_t202" style="width:3in;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" fillcolor="#d7d7d7 [1310]" stroked="f" strokeweight=".5pt">
                      <v:textbox>
                        <w:txbxContent>
                          <w:sdt>
                            <w:sdtPr>
                              <w:rPr>
                                <w:rStyle w:val="A4"/>
                                <w:color w:val="4E4E4E" w:themeColor="background2" w:themeShade="80"/>
                              </w:rPr>
                              <w:alias w:val="Locked content"/>
                              <w:tag w:val="Locked content"/>
                              <w:id w:val="-16471843"/>
                              <w:lock w:val="sdtContentLocked"/>
                              <w:placeholder>
                                <w:docPart w:val="9B3ABE490312474392FC9775D9FC743C"/>
                              </w:placeholder>
                              <w15:appearance w15:val="hidden"/>
                            </w:sdtPr>
                            <w:sdtEndPr>
                              <w:rPr>
                                <w:rStyle w:val="A6"/>
                                <w:b w:val="0"/>
                                <w:bCs w:val="0"/>
                                <w:color w:val="1E3773" w:themeColor="accent1"/>
                                <w:sz w:val="16"/>
                                <w:szCs w:val="16"/>
                              </w:rPr>
                            </w:sdtEndPr>
                            <w:sdtContent>
                              <w:p w14:paraId="3B55D475"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66C44ED0"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1" w:history="1">
                                  <w:r w:rsidRPr="00FD1294">
                                    <w:rPr>
                                      <w:rStyle w:val="Hyperlink"/>
                                      <w:rFonts w:cs="Open Sans"/>
                                      <w:szCs w:val="20"/>
                                    </w:rPr>
                                    <w:t>https://www.gov.uk/government/publications/high-speed-two-ltd-privacy-notice</w:t>
                                  </w:r>
                                </w:hyperlink>
                              </w:p>
                            </w:sdtContent>
                          </w:sdt>
                        </w:txbxContent>
                      </v:textbox>
                      <w10:anchorlock/>
                    </v:shape>
                  </w:pict>
                </mc:Fallback>
              </mc:AlternateContent>
            </w:r>
          </w:p>
        </w:tc>
      </w:tr>
    </w:tbl>
    <w:p w14:paraId="0EB13440" w14:textId="77777777" w:rsidR="00927F4D" w:rsidRDefault="00927F4D" w:rsidP="00A861C9">
      <w:pPr>
        <w:rPr>
          <w:b/>
          <w:szCs w:val="20"/>
        </w:rPr>
      </w:pPr>
    </w:p>
    <w:p w14:paraId="66BA5D71" w14:textId="7F09F75C" w:rsidR="00A861C9" w:rsidRPr="0057632D" w:rsidRDefault="00FD1294" w:rsidP="00A861C9">
      <w:pPr>
        <w:rPr>
          <w:rFonts w:ascii="Segoe UI" w:eastAsia="Times New Roman" w:hAnsi="Segoe UI" w:cs="Segoe UI"/>
          <w:color w:val="auto"/>
          <w:spacing w:val="0"/>
          <w:szCs w:val="20"/>
        </w:rPr>
      </w:pPr>
      <w:r w:rsidRPr="0057632D">
        <w:rPr>
          <w:b/>
          <w:szCs w:val="20"/>
        </w:rPr>
        <w:t xml:space="preserve">Reference number: </w:t>
      </w:r>
      <w:r w:rsidR="00D9523C" w:rsidRPr="00D9523C">
        <w:rPr>
          <w:rFonts w:ascii="Open Sans" w:hAnsi="Open Sans" w:cs="Open Sans"/>
          <w:b/>
          <w:bCs/>
          <w:color w:val="1E3773" w:themeColor="accent1"/>
          <w:szCs w:val="20"/>
          <w:lang w:eastAsia="en-GB"/>
        </w:rPr>
        <w:t>HS2-MW-MD-Ph1-Bir-Cur-St-N4-Prog-works-36-18/10/2024</w:t>
      </w:r>
    </w:p>
    <w:p w14:paraId="7EA5A992" w14:textId="56AC4351" w:rsidR="00FD1294" w:rsidRPr="00237671" w:rsidRDefault="00FD1294" w:rsidP="00FD1294">
      <w:pPr>
        <w:autoSpaceDE w:val="0"/>
        <w:autoSpaceDN w:val="0"/>
        <w:adjustRightInd w:val="0"/>
        <w:spacing w:after="0" w:line="240" w:lineRule="auto"/>
        <w:rPr>
          <w:rFonts w:ascii="Open Sans" w:hAnsi="Open Sans" w:cs="Open Sans"/>
          <w:spacing w:val="0"/>
          <w:sz w:val="18"/>
          <w:szCs w:val="18"/>
        </w:rPr>
      </w:pPr>
      <w:r w:rsidRPr="00237671">
        <w:rPr>
          <w:rFonts w:ascii="Open Sans" w:hAnsi="Open Sans" w:cs="Open Sans"/>
          <w:spacing w:val="0"/>
          <w:sz w:val="18"/>
          <w:szCs w:val="18"/>
        </w:rPr>
        <w:t>High Speed Two (HS2) Limited, registered in England and Wales.</w:t>
      </w:r>
    </w:p>
    <w:p w14:paraId="34673456" w14:textId="77777777" w:rsidR="00FD1294" w:rsidRPr="00237671" w:rsidRDefault="00FD1294" w:rsidP="00FD1294">
      <w:pPr>
        <w:pStyle w:val="Pa17"/>
        <w:spacing w:line="240" w:lineRule="auto"/>
        <w:rPr>
          <w:rFonts w:cs="Open Sans"/>
          <w:color w:val="575757"/>
          <w:sz w:val="18"/>
          <w:szCs w:val="18"/>
        </w:rPr>
      </w:pPr>
      <w:r w:rsidRPr="00237671">
        <w:rPr>
          <w:rFonts w:cs="Open Sans"/>
          <w:color w:val="575757"/>
          <w:sz w:val="18"/>
          <w:szCs w:val="18"/>
        </w:rPr>
        <w:t xml:space="preserve">Registered office: Two Snowhill, Snow Hill Queensway, Birmingham B4 6GA. </w:t>
      </w:r>
    </w:p>
    <w:p w14:paraId="764F891A" w14:textId="1C0EAB68" w:rsidR="00524160" w:rsidRPr="007D0A7A" w:rsidRDefault="00FD1294" w:rsidP="007D0A7A">
      <w:pPr>
        <w:spacing w:after="0" w:line="240" w:lineRule="auto"/>
        <w:rPr>
          <w:rFonts w:cs="Open Sans"/>
          <w:sz w:val="18"/>
          <w:szCs w:val="18"/>
        </w:rPr>
      </w:pPr>
      <w:r w:rsidRPr="00237671">
        <w:rPr>
          <w:rFonts w:cs="Open Sans"/>
          <w:sz w:val="18"/>
          <w:szCs w:val="18"/>
        </w:rPr>
        <w:t>Company registration number: 06791686. VAT registration number: 888 8512 56</w:t>
      </w:r>
    </w:p>
    <w:sectPr w:rsidR="00524160" w:rsidRPr="007D0A7A" w:rsidSect="002321F8">
      <w:footerReference w:type="even" r:id="rId32"/>
      <w:footerReference w:type="default" r:id="rId33"/>
      <w:headerReference w:type="first" r:id="rId34"/>
      <w:footerReference w:type="first" r:id="rId35"/>
      <w:pgSz w:w="11906" w:h="16838" w:code="9"/>
      <w:pgMar w:top="1134" w:right="1134" w:bottom="1134" w:left="1134"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11AD2E" w14:textId="77777777" w:rsidR="00880257" w:rsidRDefault="00880257" w:rsidP="00F168A4">
      <w:r>
        <w:separator/>
      </w:r>
    </w:p>
  </w:endnote>
  <w:endnote w:type="continuationSeparator" w:id="0">
    <w:p w14:paraId="27C1ACFF" w14:textId="77777777" w:rsidR="00880257" w:rsidRDefault="00880257" w:rsidP="00F1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FDE41" w14:textId="4855C843" w:rsidR="006A31EF" w:rsidRDefault="006A31EF">
    <w:pPr>
      <w:pStyle w:val="Footer"/>
    </w:pPr>
    <w:r>
      <w:rPr>
        <w:noProof/>
      </w:rPr>
      <mc:AlternateContent>
        <mc:Choice Requires="wps">
          <w:drawing>
            <wp:anchor distT="0" distB="0" distL="0" distR="0" simplePos="0" relativeHeight="251658240" behindDoc="0" locked="0" layoutInCell="1" allowOverlap="1" wp14:anchorId="1DF08F07" wp14:editId="6B97FA23">
              <wp:simplePos x="635" y="635"/>
              <wp:positionH relativeFrom="page">
                <wp:align>left</wp:align>
              </wp:positionH>
              <wp:positionV relativeFrom="page">
                <wp:align>bottom</wp:align>
              </wp:positionV>
              <wp:extent cx="443865" cy="443865"/>
              <wp:effectExtent l="0" t="0" r="6985" b="0"/>
              <wp:wrapNone/>
              <wp:docPr id="6" name="Text Box 6"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A1D035" w14:textId="42BD3A46" w:rsidR="006A31EF" w:rsidRPr="006A31EF" w:rsidRDefault="006A31EF" w:rsidP="006A31EF">
                          <w:pPr>
                            <w:spacing w:after="0"/>
                            <w:rPr>
                              <w:rFonts w:ascii="Arial" w:eastAsia="Arial" w:hAnsi="Arial" w:cs="Arial"/>
                              <w:noProof/>
                              <w:color w:val="000000"/>
                              <w:szCs w:val="20"/>
                            </w:rPr>
                          </w:pPr>
                          <w:r w:rsidRPr="006A31EF">
                            <w:rPr>
                              <w:rFonts w:ascii="Arial" w:eastAsia="Arial" w:hAnsi="Arial" w:cs="Arial"/>
                              <w:noProof/>
                              <w:color w:val="000000"/>
                              <w:szCs w:val="20"/>
                            </w:rPr>
                            <w:t>Classification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F08F07" id="_x0000_t202" coordsize="21600,21600" o:spt="202" path="m,l,21600r21600,l21600,xe">
              <v:stroke joinstyle="miter"/>
              <v:path gradientshapeok="t" o:connecttype="rect"/>
            </v:shapetype>
            <v:shape id="Text Box 6" o:spid="_x0000_s1028" type="#_x0000_t202" alt="Classification - Public"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8A1D035" w14:textId="42BD3A46" w:rsidR="006A31EF" w:rsidRPr="006A31EF" w:rsidRDefault="006A31EF" w:rsidP="006A31EF">
                    <w:pPr>
                      <w:spacing w:after="0"/>
                      <w:rPr>
                        <w:rFonts w:ascii="Arial" w:eastAsia="Arial" w:hAnsi="Arial" w:cs="Arial"/>
                        <w:noProof/>
                        <w:color w:val="000000"/>
                        <w:szCs w:val="20"/>
                      </w:rPr>
                    </w:pPr>
                    <w:r w:rsidRPr="006A31EF">
                      <w:rPr>
                        <w:rFonts w:ascii="Arial" w:eastAsia="Arial" w:hAnsi="Arial" w:cs="Arial"/>
                        <w:noProof/>
                        <w:color w:val="000000"/>
                        <w:szCs w:val="20"/>
                      </w:rPr>
                      <w:t>Classification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CA46C" w14:textId="58CA660D" w:rsidR="003C5865" w:rsidRDefault="006A31EF">
    <w:pPr>
      <w:pStyle w:val="Footer"/>
    </w:pPr>
    <w:r>
      <w:rPr>
        <w:noProof/>
        <w:lang w:eastAsia="en-GB"/>
      </w:rPr>
      <mc:AlternateContent>
        <mc:Choice Requires="wps">
          <w:drawing>
            <wp:anchor distT="0" distB="0" distL="0" distR="0" simplePos="0" relativeHeight="251662336" behindDoc="0" locked="0" layoutInCell="1" allowOverlap="1" wp14:anchorId="67B9D730" wp14:editId="1EE2BAC8">
              <wp:simplePos x="635" y="635"/>
              <wp:positionH relativeFrom="page">
                <wp:align>left</wp:align>
              </wp:positionH>
              <wp:positionV relativeFrom="page">
                <wp:align>bottom</wp:align>
              </wp:positionV>
              <wp:extent cx="443865" cy="443865"/>
              <wp:effectExtent l="0" t="0" r="6985" b="0"/>
              <wp:wrapNone/>
              <wp:docPr id="11" name="Text Box 11"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D4E749" w14:textId="3A5D984F" w:rsidR="006A31EF" w:rsidRPr="006A31EF" w:rsidRDefault="006A31EF" w:rsidP="006A31EF">
                          <w:pPr>
                            <w:spacing w:after="0"/>
                            <w:rPr>
                              <w:rFonts w:ascii="Arial" w:eastAsia="Arial" w:hAnsi="Arial" w:cs="Arial"/>
                              <w:noProof/>
                              <w:color w:val="00000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B9D730" id="_x0000_t202" coordsize="21600,21600" o:spt="202" path="m,l,21600r21600,l21600,xe">
              <v:stroke joinstyle="miter"/>
              <v:path gradientshapeok="t" o:connecttype="rect"/>
            </v:shapetype>
            <v:shape id="Text Box 11" o:spid="_x0000_s1029" type="#_x0000_t202" alt="Classification - Public"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FD4E749" w14:textId="3A5D984F" w:rsidR="006A31EF" w:rsidRPr="006A31EF" w:rsidRDefault="006A31EF" w:rsidP="006A31EF">
                    <w:pPr>
                      <w:spacing w:after="0"/>
                      <w:rPr>
                        <w:rFonts w:ascii="Arial" w:eastAsia="Arial" w:hAnsi="Arial" w:cs="Arial"/>
                        <w:noProof/>
                        <w:color w:val="000000"/>
                        <w:szCs w:val="20"/>
                      </w:rPr>
                    </w:pPr>
                  </w:p>
                </w:txbxContent>
              </v:textbox>
              <w10:wrap anchorx="page" anchory="page"/>
            </v:shape>
          </w:pict>
        </mc:Fallback>
      </mc:AlternateContent>
    </w:r>
    <w:r w:rsidR="009156D4">
      <w:rPr>
        <w:noProof/>
        <w:lang w:eastAsia="en-GB"/>
      </w:rPr>
      <mc:AlternateContent>
        <mc:Choice Requires="wps">
          <w:drawing>
            <wp:anchor distT="0" distB="0" distL="114300" distR="114300" simplePos="0" relativeHeight="251654144" behindDoc="0" locked="0" layoutInCell="1" allowOverlap="1" wp14:anchorId="5A60DA1A" wp14:editId="509BEED0">
              <wp:simplePos x="0" y="0"/>
              <wp:positionH relativeFrom="margin">
                <wp:align>right</wp:align>
              </wp:positionH>
              <wp:positionV relativeFrom="paragraph">
                <wp:posOffset>-624205</wp:posOffset>
              </wp:positionV>
              <wp:extent cx="3181082" cy="437804"/>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181082" cy="43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59BA7"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0DA1A" id="Text Box 3" o:spid="_x0000_s1030" type="#_x0000_t202" style="position:absolute;margin-left:199.3pt;margin-top:-49.15pt;width:250.5pt;height:34.45pt;z-index:2516541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" filled="f" stroked="f" strokeweight=".5pt">
              <v:textbox>
                <w:txbxContent>
                  <w:p w14:paraId="36E59BA7"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v:textbox>
              <w10:wrap anchorx="margin"/>
            </v:shape>
          </w:pict>
        </mc:Fallback>
      </mc:AlternateContent>
    </w:r>
    <w:r w:rsidR="009156D4">
      <w:rPr>
        <w:noProof/>
        <w:lang w:eastAsia="en-GB"/>
      </w:rPr>
      <w:drawing>
        <wp:anchor distT="0" distB="0" distL="114300" distR="114300" simplePos="0" relativeHeight="251655168" behindDoc="0" locked="0" layoutInCell="1" allowOverlap="1" wp14:anchorId="09257376" wp14:editId="7CCB3DCC">
          <wp:simplePos x="0" y="0"/>
          <wp:positionH relativeFrom="margin">
            <wp:posOffset>0</wp:posOffset>
          </wp:positionH>
          <wp:positionV relativeFrom="paragraph">
            <wp:posOffset>-405130</wp:posOffset>
          </wp:positionV>
          <wp:extent cx="6120130" cy="1263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S2 Extended H Footer A4 RGB.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BA9DB" w14:textId="695BEEF9" w:rsidR="006A31EF" w:rsidRDefault="006A31EF">
    <w:pPr>
      <w:pStyle w:val="Footer"/>
    </w:pPr>
    <w:r>
      <w:rPr>
        <w:noProof/>
      </w:rPr>
      <mc:AlternateContent>
        <mc:Choice Requires="wps">
          <w:drawing>
            <wp:anchor distT="0" distB="0" distL="0" distR="0" simplePos="0" relativeHeight="251657216" behindDoc="0" locked="0" layoutInCell="1" allowOverlap="1" wp14:anchorId="06EBB342" wp14:editId="21EFFBEF">
              <wp:simplePos x="635" y="635"/>
              <wp:positionH relativeFrom="page">
                <wp:align>left</wp:align>
              </wp:positionH>
              <wp:positionV relativeFrom="page">
                <wp:align>bottom</wp:align>
              </wp:positionV>
              <wp:extent cx="443865" cy="443865"/>
              <wp:effectExtent l="0" t="0" r="6985" b="0"/>
              <wp:wrapNone/>
              <wp:docPr id="1" name="Text Box 1"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120062" w14:textId="33A8F161" w:rsidR="006A31EF" w:rsidRPr="006A31EF" w:rsidRDefault="006A31EF" w:rsidP="006A31EF">
                          <w:pPr>
                            <w:spacing w:after="0"/>
                            <w:rPr>
                              <w:rFonts w:ascii="Arial" w:eastAsia="Arial" w:hAnsi="Arial" w:cs="Arial"/>
                              <w:noProof/>
                              <w:color w:val="00000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6EBB342" id="_x0000_t202" coordsize="21600,21600" o:spt="202" path="m,l,21600r21600,l21600,xe">
              <v:stroke joinstyle="miter"/>
              <v:path gradientshapeok="t" o:connecttype="rect"/>
            </v:shapetype>
            <v:shape id="Text Box 1" o:spid="_x0000_s1031" type="#_x0000_t202" alt="Classification - Public" style="position:absolute;margin-left:0;margin-top:0;width:34.95pt;height:34.95pt;z-index:251657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7F120062" w14:textId="33A8F161" w:rsidR="006A31EF" w:rsidRPr="006A31EF" w:rsidRDefault="006A31EF" w:rsidP="006A31EF">
                    <w:pPr>
                      <w:spacing w:after="0"/>
                      <w:rPr>
                        <w:rFonts w:ascii="Arial" w:eastAsia="Arial" w:hAnsi="Arial" w:cs="Arial"/>
                        <w:noProof/>
                        <w:color w:val="000000"/>
                        <w:szCs w:val="2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C5613" w14:textId="1BF1B3B7" w:rsidR="006A31EF" w:rsidRDefault="006A31EF">
    <w:pPr>
      <w:pStyle w:val="Footer"/>
    </w:pPr>
    <w:r>
      <w:rPr>
        <w:noProof/>
      </w:rPr>
      <mc:AlternateContent>
        <mc:Choice Requires="wps">
          <w:drawing>
            <wp:anchor distT="0" distB="0" distL="0" distR="0" simplePos="0" relativeHeight="251660288" behindDoc="0" locked="0" layoutInCell="1" allowOverlap="1" wp14:anchorId="22882E27" wp14:editId="3B2F34EA">
              <wp:simplePos x="635" y="635"/>
              <wp:positionH relativeFrom="page">
                <wp:align>left</wp:align>
              </wp:positionH>
              <wp:positionV relativeFrom="page">
                <wp:align>bottom</wp:align>
              </wp:positionV>
              <wp:extent cx="443865" cy="443865"/>
              <wp:effectExtent l="0" t="0" r="6985" b="0"/>
              <wp:wrapNone/>
              <wp:docPr id="13" name="Text Box 13"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D279DA" w14:textId="66997324" w:rsidR="006A31EF" w:rsidRPr="006A31EF" w:rsidRDefault="006A31EF" w:rsidP="006A31EF">
                          <w:pPr>
                            <w:spacing w:after="0"/>
                            <w:rPr>
                              <w:rFonts w:ascii="Arial" w:eastAsia="Arial" w:hAnsi="Arial" w:cs="Arial"/>
                              <w:noProof/>
                              <w:color w:val="000000"/>
                              <w:szCs w:val="20"/>
                            </w:rPr>
                          </w:pPr>
                          <w:r w:rsidRPr="006A31EF">
                            <w:rPr>
                              <w:rFonts w:ascii="Arial" w:eastAsia="Arial" w:hAnsi="Arial" w:cs="Arial"/>
                              <w:noProof/>
                              <w:color w:val="000000"/>
                              <w:szCs w:val="20"/>
                            </w:rPr>
                            <w:t>Classification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882E27" id="_x0000_t202" coordsize="21600,21600" o:spt="202" path="m,l,21600r21600,l21600,xe">
              <v:stroke joinstyle="miter"/>
              <v:path gradientshapeok="t" o:connecttype="rect"/>
            </v:shapetype>
            <v:shape id="Text Box 13" o:spid="_x0000_s1032" type="#_x0000_t202" alt="Classification - Public"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35D279DA" w14:textId="66997324" w:rsidR="006A31EF" w:rsidRPr="006A31EF" w:rsidRDefault="006A31EF" w:rsidP="006A31EF">
                    <w:pPr>
                      <w:spacing w:after="0"/>
                      <w:rPr>
                        <w:rFonts w:ascii="Arial" w:eastAsia="Arial" w:hAnsi="Arial" w:cs="Arial"/>
                        <w:noProof/>
                        <w:color w:val="000000"/>
                        <w:szCs w:val="20"/>
                      </w:rPr>
                    </w:pPr>
                    <w:r w:rsidRPr="006A31EF">
                      <w:rPr>
                        <w:rFonts w:ascii="Arial" w:eastAsia="Arial" w:hAnsi="Arial" w:cs="Arial"/>
                        <w:noProof/>
                        <w:color w:val="000000"/>
                        <w:szCs w:val="20"/>
                      </w:rPr>
                      <w:t>Classification - 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686AF" w14:textId="6E50E6F6" w:rsidR="006A31EF" w:rsidRDefault="006A31EF">
    <w:pPr>
      <w:pStyle w:val="Footer"/>
    </w:pPr>
    <w:r>
      <w:rPr>
        <w:noProof/>
      </w:rPr>
      <mc:AlternateContent>
        <mc:Choice Requires="wps">
          <w:drawing>
            <wp:anchor distT="0" distB="0" distL="0" distR="0" simplePos="0" relativeHeight="251661312" behindDoc="0" locked="0" layoutInCell="1" allowOverlap="1" wp14:anchorId="30B95877" wp14:editId="0A565728">
              <wp:simplePos x="635" y="635"/>
              <wp:positionH relativeFrom="page">
                <wp:align>left</wp:align>
              </wp:positionH>
              <wp:positionV relativeFrom="page">
                <wp:align>bottom</wp:align>
              </wp:positionV>
              <wp:extent cx="443865" cy="443865"/>
              <wp:effectExtent l="0" t="0" r="6985" b="0"/>
              <wp:wrapNone/>
              <wp:docPr id="15" name="Text Box 15"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881BF" w14:textId="530657CC" w:rsidR="006A31EF" w:rsidRPr="006A31EF" w:rsidRDefault="006A31EF" w:rsidP="006A31EF">
                          <w:pPr>
                            <w:spacing w:after="0"/>
                            <w:rPr>
                              <w:rFonts w:ascii="Arial" w:eastAsia="Arial" w:hAnsi="Arial" w:cs="Arial"/>
                              <w:noProof/>
                              <w:color w:val="000000"/>
                              <w:szCs w:val="20"/>
                            </w:rPr>
                          </w:pPr>
                          <w:r w:rsidRPr="006A31EF">
                            <w:rPr>
                              <w:rFonts w:ascii="Arial" w:eastAsia="Arial" w:hAnsi="Arial" w:cs="Arial"/>
                              <w:noProof/>
                              <w:color w:val="000000"/>
                              <w:szCs w:val="20"/>
                            </w:rPr>
                            <w:t>Classification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B95877" id="_x0000_t202" coordsize="21600,21600" o:spt="202" path="m,l,21600r21600,l21600,xe">
              <v:stroke joinstyle="miter"/>
              <v:path gradientshapeok="t" o:connecttype="rect"/>
            </v:shapetype>
            <v:shape id="Text Box 15" o:spid="_x0000_s1033" type="#_x0000_t202" alt="Classification - Public"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5E2881BF" w14:textId="530657CC" w:rsidR="006A31EF" w:rsidRPr="006A31EF" w:rsidRDefault="006A31EF" w:rsidP="006A31EF">
                    <w:pPr>
                      <w:spacing w:after="0"/>
                      <w:rPr>
                        <w:rFonts w:ascii="Arial" w:eastAsia="Arial" w:hAnsi="Arial" w:cs="Arial"/>
                        <w:noProof/>
                        <w:color w:val="000000"/>
                        <w:szCs w:val="20"/>
                      </w:rPr>
                    </w:pPr>
                    <w:r w:rsidRPr="006A31EF">
                      <w:rPr>
                        <w:rFonts w:ascii="Arial" w:eastAsia="Arial" w:hAnsi="Arial" w:cs="Arial"/>
                        <w:noProof/>
                        <w:color w:val="000000"/>
                        <w:szCs w:val="20"/>
                      </w:rPr>
                      <w:t>Classification - Public</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2D9A4" w14:textId="38175409" w:rsidR="002321F8" w:rsidRDefault="006A31EF" w:rsidP="00483563">
    <w:pPr>
      <w:pStyle w:val="Footer"/>
      <w:spacing w:line="113" w:lineRule="atLeast"/>
    </w:pPr>
    <w:r>
      <w:rPr>
        <w:noProof/>
      </w:rPr>
      <mc:AlternateContent>
        <mc:Choice Requires="wps">
          <w:drawing>
            <wp:anchor distT="0" distB="0" distL="0" distR="0" simplePos="0" relativeHeight="251659264" behindDoc="0" locked="0" layoutInCell="1" allowOverlap="1" wp14:anchorId="71FF9D08" wp14:editId="412D9AA2">
              <wp:simplePos x="635" y="635"/>
              <wp:positionH relativeFrom="page">
                <wp:align>left</wp:align>
              </wp:positionH>
              <wp:positionV relativeFrom="page">
                <wp:align>bottom</wp:align>
              </wp:positionV>
              <wp:extent cx="443865" cy="443865"/>
              <wp:effectExtent l="0" t="0" r="6985" b="0"/>
              <wp:wrapNone/>
              <wp:docPr id="12" name="Text Box 12"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966867" w14:textId="7340F88B" w:rsidR="006A31EF" w:rsidRPr="006A31EF" w:rsidRDefault="006A31EF" w:rsidP="006A31EF">
                          <w:pPr>
                            <w:spacing w:after="0"/>
                            <w:rPr>
                              <w:rFonts w:ascii="Arial" w:eastAsia="Arial" w:hAnsi="Arial" w:cs="Arial"/>
                              <w:noProof/>
                              <w:color w:val="00000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FF9D08" id="_x0000_t202" coordsize="21600,21600" o:spt="202" path="m,l,21600r21600,l21600,xe">
              <v:stroke joinstyle="miter"/>
              <v:path gradientshapeok="t" o:connecttype="rect"/>
            </v:shapetype>
            <v:shape id="Text Box 12" o:spid="_x0000_s1034" type="#_x0000_t202" alt="Classification - Public"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17966867" w14:textId="7340F88B" w:rsidR="006A31EF" w:rsidRPr="006A31EF" w:rsidRDefault="006A31EF" w:rsidP="006A31EF">
                    <w:pPr>
                      <w:spacing w:after="0"/>
                      <w:rPr>
                        <w:rFonts w:ascii="Arial" w:eastAsia="Arial" w:hAnsi="Arial" w:cs="Arial"/>
                        <w:noProof/>
                        <w:color w:val="00000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2339F" w14:textId="77777777" w:rsidR="00880257" w:rsidRDefault="00880257" w:rsidP="00F168A4">
      <w:r>
        <w:separator/>
      </w:r>
    </w:p>
  </w:footnote>
  <w:footnote w:type="continuationSeparator" w:id="0">
    <w:p w14:paraId="6BB22F3E" w14:textId="77777777" w:rsidR="00880257" w:rsidRDefault="00880257" w:rsidP="00F16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B7EB3" w14:textId="45CEBDFD" w:rsidR="00EC0CE6" w:rsidRDefault="0072585E" w:rsidP="00EC0CE6">
    <w:pPr>
      <w:pStyle w:val="Header"/>
      <w:ind w:right="100"/>
    </w:pPr>
    <w:r>
      <w:rPr>
        <w:noProof/>
      </w:rPr>
      <w:drawing>
        <wp:anchor distT="0" distB="0" distL="114300" distR="114300" simplePos="0" relativeHeight="251656192" behindDoc="1" locked="0" layoutInCell="1" allowOverlap="1" wp14:anchorId="275B627C" wp14:editId="77DE0523">
          <wp:simplePos x="0" y="0"/>
          <wp:positionH relativeFrom="page">
            <wp:posOffset>0</wp:posOffset>
          </wp:positionH>
          <wp:positionV relativeFrom="paragraph">
            <wp:posOffset>-460771</wp:posOffset>
          </wp:positionV>
          <wp:extent cx="7560000" cy="10687961"/>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560000" cy="106879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93389" w14:textId="77777777" w:rsidR="0056626E" w:rsidRPr="00E00DC2" w:rsidRDefault="00536D29" w:rsidP="00E00DC2">
    <w:pPr>
      <w:pStyle w:val="Header"/>
    </w:pPr>
    <w:r>
      <w:rPr>
        <w:noProof/>
        <w:lang w:eastAsia="en-GB"/>
      </w:rPr>
      <mc:AlternateContent>
        <mc:Choice Requires="wps">
          <w:drawing>
            <wp:anchor distT="0" distB="0" distL="114300" distR="114300" simplePos="0" relativeHeight="251653120" behindDoc="0" locked="0" layoutInCell="1" allowOverlap="1" wp14:anchorId="1C0EA356" wp14:editId="789CE731">
              <wp:simplePos x="0" y="0"/>
              <wp:positionH relativeFrom="column">
                <wp:posOffset>3775710</wp:posOffset>
              </wp:positionH>
              <wp:positionV relativeFrom="paragraph">
                <wp:posOffset>17780</wp:posOffset>
              </wp:positionV>
              <wp:extent cx="2348230" cy="40005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234823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8187C" id="Rectangle 14" o:spid="_x0000_s1026" style="position:absolute;margin-left:297.3pt;margin-top:1.4pt;width:184.9pt;height:3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7.05pt;height:12.95pt;visibility:visible;mso-wrap-style:square" o:bullet="t">
        <v:imagedata r:id="rId1" o:title=""/>
      </v:shape>
    </w:pict>
  </w:numPicBullet>
  <w:numPicBullet w:numPicBulletId="1">
    <w:pict>
      <v:shape id="_x0000_i1051" type="#_x0000_t75" style="width:15.1pt;height:13.9pt;visibility:visible;mso-wrap-style:square" o:bullet="t">
        <v:imagedata r:id="rId2" o:title=""/>
      </v:shape>
    </w:pict>
  </w:numPicBullet>
  <w:numPicBullet w:numPicBulletId="2">
    <w:pict>
      <v:shape id="_x0000_i1052" type="#_x0000_t75" style="width:12.95pt;height:12.95pt;visibility:visible;mso-wrap-style:square" o:bullet="t">
        <v:imagedata r:id="rId3" o:title=""/>
      </v:shape>
    </w:pict>
  </w:numPicBullet>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616CC85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3B2AE4"/>
    <w:multiLevelType w:val="multilevel"/>
    <w:tmpl w:val="74CC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9"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493AD0"/>
    <w:multiLevelType w:val="hybridMultilevel"/>
    <w:tmpl w:val="D7987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45374D"/>
    <w:multiLevelType w:val="hybridMultilevel"/>
    <w:tmpl w:val="6A665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5" w15:restartNumberingAfterBreak="0">
    <w:nsid w:val="48BF7CCA"/>
    <w:multiLevelType w:val="hybridMultilevel"/>
    <w:tmpl w:val="47120F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8"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240776A"/>
    <w:multiLevelType w:val="hybridMultilevel"/>
    <w:tmpl w:val="CC3E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99178076">
    <w:abstractNumId w:val="3"/>
  </w:num>
  <w:num w:numId="2" w16cid:durableId="668755785">
    <w:abstractNumId w:val="1"/>
  </w:num>
  <w:num w:numId="3" w16cid:durableId="541796019">
    <w:abstractNumId w:val="2"/>
  </w:num>
  <w:num w:numId="4" w16cid:durableId="146751618">
    <w:abstractNumId w:val="0"/>
  </w:num>
  <w:num w:numId="5" w16cid:durableId="1967466392">
    <w:abstractNumId w:val="10"/>
  </w:num>
  <w:num w:numId="6" w16cid:durableId="1360160479">
    <w:abstractNumId w:val="17"/>
  </w:num>
  <w:num w:numId="7" w16cid:durableId="1269391824">
    <w:abstractNumId w:val="17"/>
    <w:lvlOverride w:ilvl="0">
      <w:startOverride w:val="1"/>
    </w:lvlOverride>
  </w:num>
  <w:num w:numId="8" w16cid:durableId="2018344256">
    <w:abstractNumId w:val="14"/>
  </w:num>
  <w:num w:numId="9" w16cid:durableId="804392917">
    <w:abstractNumId w:val="16"/>
  </w:num>
  <w:num w:numId="10" w16cid:durableId="1037857474">
    <w:abstractNumId w:val="7"/>
  </w:num>
  <w:num w:numId="11" w16cid:durableId="1890729537">
    <w:abstractNumId w:val="8"/>
  </w:num>
  <w:num w:numId="12" w16cid:durableId="1872301289">
    <w:abstractNumId w:val="18"/>
  </w:num>
  <w:num w:numId="13" w16cid:durableId="1249388290">
    <w:abstractNumId w:val="4"/>
  </w:num>
  <w:num w:numId="14" w16cid:durableId="13409344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51130283">
    <w:abstractNumId w:val="20"/>
  </w:num>
  <w:num w:numId="16" w16cid:durableId="1911690170">
    <w:abstractNumId w:val="9"/>
  </w:num>
  <w:num w:numId="17" w16cid:durableId="343016956">
    <w:abstractNumId w:val="13"/>
  </w:num>
  <w:num w:numId="18" w16cid:durableId="1537887239">
    <w:abstractNumId w:val="5"/>
  </w:num>
  <w:num w:numId="19" w16cid:durableId="252982295">
    <w:abstractNumId w:val="12"/>
  </w:num>
  <w:num w:numId="20" w16cid:durableId="1932548881">
    <w:abstractNumId w:val="6"/>
  </w:num>
  <w:num w:numId="21" w16cid:durableId="985815538">
    <w:abstractNumId w:val="19"/>
  </w:num>
  <w:num w:numId="22" w16cid:durableId="2066828317">
    <w:abstractNumId w:val="19"/>
  </w:num>
  <w:num w:numId="23" w16cid:durableId="1020475877">
    <w:abstractNumId w:val="15"/>
  </w:num>
  <w:num w:numId="24" w16cid:durableId="13723378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attachedTemplate r:id="rId1"/>
  <w:defaultTabStop w:val="720"/>
  <w:doNotShadeFormData/>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36"/>
    <w:rsid w:val="000005F2"/>
    <w:rsid w:val="000005FE"/>
    <w:rsid w:val="00000605"/>
    <w:rsid w:val="000131A3"/>
    <w:rsid w:val="00013F84"/>
    <w:rsid w:val="00014B89"/>
    <w:rsid w:val="00016877"/>
    <w:rsid w:val="00021A39"/>
    <w:rsid w:val="00025E7D"/>
    <w:rsid w:val="00033EB1"/>
    <w:rsid w:val="000351B4"/>
    <w:rsid w:val="000351EF"/>
    <w:rsid w:val="00037C17"/>
    <w:rsid w:val="000429AC"/>
    <w:rsid w:val="00042B6A"/>
    <w:rsid w:val="00042B99"/>
    <w:rsid w:val="00051DE8"/>
    <w:rsid w:val="00062FCB"/>
    <w:rsid w:val="000637A6"/>
    <w:rsid w:val="00066BBA"/>
    <w:rsid w:val="000706D2"/>
    <w:rsid w:val="00071509"/>
    <w:rsid w:val="000812AE"/>
    <w:rsid w:val="00082F7A"/>
    <w:rsid w:val="00083DD5"/>
    <w:rsid w:val="000970D8"/>
    <w:rsid w:val="000B02C9"/>
    <w:rsid w:val="000C20BD"/>
    <w:rsid w:val="000C55CF"/>
    <w:rsid w:val="000C5B1C"/>
    <w:rsid w:val="000C5EA5"/>
    <w:rsid w:val="000C6426"/>
    <w:rsid w:val="000D0326"/>
    <w:rsid w:val="000D0B16"/>
    <w:rsid w:val="000D2DE0"/>
    <w:rsid w:val="000E3862"/>
    <w:rsid w:val="000F07FF"/>
    <w:rsid w:val="000F561B"/>
    <w:rsid w:val="000F5C22"/>
    <w:rsid w:val="000F5CB5"/>
    <w:rsid w:val="00102A20"/>
    <w:rsid w:val="0010462B"/>
    <w:rsid w:val="001143C6"/>
    <w:rsid w:val="00114CF9"/>
    <w:rsid w:val="00116143"/>
    <w:rsid w:val="001210E1"/>
    <w:rsid w:val="00123AD3"/>
    <w:rsid w:val="00124CEE"/>
    <w:rsid w:val="0012538B"/>
    <w:rsid w:val="00130191"/>
    <w:rsid w:val="00151FBA"/>
    <w:rsid w:val="00155985"/>
    <w:rsid w:val="00160B3E"/>
    <w:rsid w:val="00164237"/>
    <w:rsid w:val="00164F59"/>
    <w:rsid w:val="001708B9"/>
    <w:rsid w:val="0017164D"/>
    <w:rsid w:val="0017280D"/>
    <w:rsid w:val="001757CE"/>
    <w:rsid w:val="00177E1E"/>
    <w:rsid w:val="00180BDA"/>
    <w:rsid w:val="0018108F"/>
    <w:rsid w:val="00186FC8"/>
    <w:rsid w:val="0019042E"/>
    <w:rsid w:val="001975EF"/>
    <w:rsid w:val="0019765A"/>
    <w:rsid w:val="001A45CF"/>
    <w:rsid w:val="001A523F"/>
    <w:rsid w:val="001A7A72"/>
    <w:rsid w:val="001B5C19"/>
    <w:rsid w:val="001C698B"/>
    <w:rsid w:val="001C6DB0"/>
    <w:rsid w:val="001C73F3"/>
    <w:rsid w:val="001D03A7"/>
    <w:rsid w:val="001D6B00"/>
    <w:rsid w:val="001E747C"/>
    <w:rsid w:val="001E7D3E"/>
    <w:rsid w:val="001F0D4B"/>
    <w:rsid w:val="001F2CFD"/>
    <w:rsid w:val="001F61B8"/>
    <w:rsid w:val="001F72AC"/>
    <w:rsid w:val="00204B45"/>
    <w:rsid w:val="002050C3"/>
    <w:rsid w:val="00206A33"/>
    <w:rsid w:val="00211391"/>
    <w:rsid w:val="00216CF6"/>
    <w:rsid w:val="00220CCF"/>
    <w:rsid w:val="00223C55"/>
    <w:rsid w:val="00226652"/>
    <w:rsid w:val="00231736"/>
    <w:rsid w:val="00231B44"/>
    <w:rsid w:val="0023215C"/>
    <w:rsid w:val="002321F8"/>
    <w:rsid w:val="002340B6"/>
    <w:rsid w:val="00234BA2"/>
    <w:rsid w:val="00237795"/>
    <w:rsid w:val="00251489"/>
    <w:rsid w:val="00253829"/>
    <w:rsid w:val="00253D2A"/>
    <w:rsid w:val="00255D53"/>
    <w:rsid w:val="0026150F"/>
    <w:rsid w:val="002617F3"/>
    <w:rsid w:val="00263AC9"/>
    <w:rsid w:val="00265659"/>
    <w:rsid w:val="00265CE6"/>
    <w:rsid w:val="00275D3B"/>
    <w:rsid w:val="00277C52"/>
    <w:rsid w:val="00297214"/>
    <w:rsid w:val="002B2F4C"/>
    <w:rsid w:val="002B533B"/>
    <w:rsid w:val="002B6FB3"/>
    <w:rsid w:val="002C3700"/>
    <w:rsid w:val="002C432B"/>
    <w:rsid w:val="002C5FEA"/>
    <w:rsid w:val="002C690A"/>
    <w:rsid w:val="002C7755"/>
    <w:rsid w:val="002D41F7"/>
    <w:rsid w:val="002D7B07"/>
    <w:rsid w:val="002E1C00"/>
    <w:rsid w:val="002E5596"/>
    <w:rsid w:val="002E7099"/>
    <w:rsid w:val="002F09FC"/>
    <w:rsid w:val="002F0C76"/>
    <w:rsid w:val="002F2771"/>
    <w:rsid w:val="002F6C92"/>
    <w:rsid w:val="00305EF7"/>
    <w:rsid w:val="00311EBA"/>
    <w:rsid w:val="00312111"/>
    <w:rsid w:val="003121C1"/>
    <w:rsid w:val="00322B87"/>
    <w:rsid w:val="0032373B"/>
    <w:rsid w:val="00324871"/>
    <w:rsid w:val="00324F2C"/>
    <w:rsid w:val="00325BD0"/>
    <w:rsid w:val="00327801"/>
    <w:rsid w:val="003337DF"/>
    <w:rsid w:val="003337FF"/>
    <w:rsid w:val="00337680"/>
    <w:rsid w:val="00337DBC"/>
    <w:rsid w:val="00340B3D"/>
    <w:rsid w:val="003436BF"/>
    <w:rsid w:val="00346A37"/>
    <w:rsid w:val="00347246"/>
    <w:rsid w:val="00352C5B"/>
    <w:rsid w:val="00357E4F"/>
    <w:rsid w:val="00360F54"/>
    <w:rsid w:val="00361C13"/>
    <w:rsid w:val="0036247C"/>
    <w:rsid w:val="003644CE"/>
    <w:rsid w:val="00370B41"/>
    <w:rsid w:val="00374234"/>
    <w:rsid w:val="003744A4"/>
    <w:rsid w:val="00375EB8"/>
    <w:rsid w:val="00377AE4"/>
    <w:rsid w:val="00385C4D"/>
    <w:rsid w:val="003863C7"/>
    <w:rsid w:val="00387816"/>
    <w:rsid w:val="00391193"/>
    <w:rsid w:val="0039181B"/>
    <w:rsid w:val="00391F9B"/>
    <w:rsid w:val="0039541D"/>
    <w:rsid w:val="003A1656"/>
    <w:rsid w:val="003A1B49"/>
    <w:rsid w:val="003B74BB"/>
    <w:rsid w:val="003C12AF"/>
    <w:rsid w:val="003C31E5"/>
    <w:rsid w:val="003C42B2"/>
    <w:rsid w:val="003C4DE4"/>
    <w:rsid w:val="003C5865"/>
    <w:rsid w:val="003D4F3B"/>
    <w:rsid w:val="003E0AAE"/>
    <w:rsid w:val="003E138D"/>
    <w:rsid w:val="003E1820"/>
    <w:rsid w:val="003E3703"/>
    <w:rsid w:val="003E3EDA"/>
    <w:rsid w:val="003E793A"/>
    <w:rsid w:val="003F27D6"/>
    <w:rsid w:val="003F695A"/>
    <w:rsid w:val="0040385A"/>
    <w:rsid w:val="004039A4"/>
    <w:rsid w:val="00404297"/>
    <w:rsid w:val="004052BC"/>
    <w:rsid w:val="004056A0"/>
    <w:rsid w:val="00412433"/>
    <w:rsid w:val="00412EA0"/>
    <w:rsid w:val="0041493E"/>
    <w:rsid w:val="00425684"/>
    <w:rsid w:val="0043089C"/>
    <w:rsid w:val="0043388D"/>
    <w:rsid w:val="00436323"/>
    <w:rsid w:val="004408FD"/>
    <w:rsid w:val="00440AE4"/>
    <w:rsid w:val="0044558B"/>
    <w:rsid w:val="004509E3"/>
    <w:rsid w:val="00451AD9"/>
    <w:rsid w:val="00456825"/>
    <w:rsid w:val="00456C34"/>
    <w:rsid w:val="00463571"/>
    <w:rsid w:val="004701AC"/>
    <w:rsid w:val="00473614"/>
    <w:rsid w:val="00474162"/>
    <w:rsid w:val="0047639D"/>
    <w:rsid w:val="00483563"/>
    <w:rsid w:val="004860A3"/>
    <w:rsid w:val="00491A1E"/>
    <w:rsid w:val="00493E2D"/>
    <w:rsid w:val="0049453A"/>
    <w:rsid w:val="004A0DCC"/>
    <w:rsid w:val="004A1D1F"/>
    <w:rsid w:val="004B47DD"/>
    <w:rsid w:val="004D0FCC"/>
    <w:rsid w:val="004D21FF"/>
    <w:rsid w:val="004D49FC"/>
    <w:rsid w:val="004D4D97"/>
    <w:rsid w:val="004E1B78"/>
    <w:rsid w:val="004F1E04"/>
    <w:rsid w:val="004F47B4"/>
    <w:rsid w:val="004F4A4B"/>
    <w:rsid w:val="005008F1"/>
    <w:rsid w:val="00501EFF"/>
    <w:rsid w:val="005031CE"/>
    <w:rsid w:val="00513899"/>
    <w:rsid w:val="00524160"/>
    <w:rsid w:val="00526CDD"/>
    <w:rsid w:val="00526F78"/>
    <w:rsid w:val="005270F9"/>
    <w:rsid w:val="00527324"/>
    <w:rsid w:val="00527BE2"/>
    <w:rsid w:val="00530F7C"/>
    <w:rsid w:val="005348A3"/>
    <w:rsid w:val="00535B55"/>
    <w:rsid w:val="00536D29"/>
    <w:rsid w:val="005371D1"/>
    <w:rsid w:val="00543BA8"/>
    <w:rsid w:val="00561E54"/>
    <w:rsid w:val="00563C6F"/>
    <w:rsid w:val="0056626E"/>
    <w:rsid w:val="0056760E"/>
    <w:rsid w:val="0057029E"/>
    <w:rsid w:val="00573556"/>
    <w:rsid w:val="00573D2F"/>
    <w:rsid w:val="0057632D"/>
    <w:rsid w:val="005843DE"/>
    <w:rsid w:val="00586E5C"/>
    <w:rsid w:val="00592D31"/>
    <w:rsid w:val="00593D47"/>
    <w:rsid w:val="0059682F"/>
    <w:rsid w:val="005A1882"/>
    <w:rsid w:val="005A7995"/>
    <w:rsid w:val="005B6B53"/>
    <w:rsid w:val="005B6F2B"/>
    <w:rsid w:val="005B79D3"/>
    <w:rsid w:val="005C0FC0"/>
    <w:rsid w:val="005C13C8"/>
    <w:rsid w:val="005C3F50"/>
    <w:rsid w:val="005C6C12"/>
    <w:rsid w:val="005D5512"/>
    <w:rsid w:val="005D5831"/>
    <w:rsid w:val="005D6EC6"/>
    <w:rsid w:val="005E0EC5"/>
    <w:rsid w:val="005E30CE"/>
    <w:rsid w:val="005E5000"/>
    <w:rsid w:val="005E7029"/>
    <w:rsid w:val="005F2D6F"/>
    <w:rsid w:val="005F525A"/>
    <w:rsid w:val="005F54F5"/>
    <w:rsid w:val="005F74C0"/>
    <w:rsid w:val="005F7BBB"/>
    <w:rsid w:val="00605199"/>
    <w:rsid w:val="00612644"/>
    <w:rsid w:val="00624C5E"/>
    <w:rsid w:val="00640451"/>
    <w:rsid w:val="00646FBB"/>
    <w:rsid w:val="00656737"/>
    <w:rsid w:val="006703C9"/>
    <w:rsid w:val="00671EC0"/>
    <w:rsid w:val="00674F22"/>
    <w:rsid w:val="00676F48"/>
    <w:rsid w:val="0067770B"/>
    <w:rsid w:val="00677B1D"/>
    <w:rsid w:val="006809E9"/>
    <w:rsid w:val="00681D86"/>
    <w:rsid w:val="00686056"/>
    <w:rsid w:val="00687B33"/>
    <w:rsid w:val="006A2AE3"/>
    <w:rsid w:val="006A31EF"/>
    <w:rsid w:val="006A3A21"/>
    <w:rsid w:val="006A3E92"/>
    <w:rsid w:val="006A473D"/>
    <w:rsid w:val="006A60CA"/>
    <w:rsid w:val="006B16E0"/>
    <w:rsid w:val="006B4816"/>
    <w:rsid w:val="006B6DC4"/>
    <w:rsid w:val="006C5AD3"/>
    <w:rsid w:val="006C617F"/>
    <w:rsid w:val="006D560E"/>
    <w:rsid w:val="006D6A17"/>
    <w:rsid w:val="006D7C17"/>
    <w:rsid w:val="006E1F3E"/>
    <w:rsid w:val="006E62D4"/>
    <w:rsid w:val="006F2B9C"/>
    <w:rsid w:val="006F672D"/>
    <w:rsid w:val="006F7102"/>
    <w:rsid w:val="00716CE9"/>
    <w:rsid w:val="007172D9"/>
    <w:rsid w:val="00720888"/>
    <w:rsid w:val="0072585E"/>
    <w:rsid w:val="0072746D"/>
    <w:rsid w:val="007331F8"/>
    <w:rsid w:val="00734C1B"/>
    <w:rsid w:val="00750202"/>
    <w:rsid w:val="007516F0"/>
    <w:rsid w:val="00753A99"/>
    <w:rsid w:val="00755898"/>
    <w:rsid w:val="00757C99"/>
    <w:rsid w:val="007623DC"/>
    <w:rsid w:val="00762697"/>
    <w:rsid w:val="0076614E"/>
    <w:rsid w:val="00774BFD"/>
    <w:rsid w:val="00785418"/>
    <w:rsid w:val="0079086F"/>
    <w:rsid w:val="0079305A"/>
    <w:rsid w:val="00795877"/>
    <w:rsid w:val="007A202B"/>
    <w:rsid w:val="007A25B1"/>
    <w:rsid w:val="007B2FB1"/>
    <w:rsid w:val="007B3584"/>
    <w:rsid w:val="007C008A"/>
    <w:rsid w:val="007C45AD"/>
    <w:rsid w:val="007C7944"/>
    <w:rsid w:val="007D0A7A"/>
    <w:rsid w:val="007D195B"/>
    <w:rsid w:val="007D50D5"/>
    <w:rsid w:val="007D5AD9"/>
    <w:rsid w:val="007D6B63"/>
    <w:rsid w:val="007E03C0"/>
    <w:rsid w:val="007E2836"/>
    <w:rsid w:val="007E568A"/>
    <w:rsid w:val="007E6F5D"/>
    <w:rsid w:val="007E778C"/>
    <w:rsid w:val="007F4828"/>
    <w:rsid w:val="00803DE1"/>
    <w:rsid w:val="008063D1"/>
    <w:rsid w:val="00813DBC"/>
    <w:rsid w:val="00813F7A"/>
    <w:rsid w:val="00822FC7"/>
    <w:rsid w:val="0082520E"/>
    <w:rsid w:val="00826A7A"/>
    <w:rsid w:val="00831792"/>
    <w:rsid w:val="008335F2"/>
    <w:rsid w:val="008377DF"/>
    <w:rsid w:val="00856A0E"/>
    <w:rsid w:val="00857FFD"/>
    <w:rsid w:val="0087083B"/>
    <w:rsid w:val="00872FD2"/>
    <w:rsid w:val="00873D35"/>
    <w:rsid w:val="00874922"/>
    <w:rsid w:val="00874964"/>
    <w:rsid w:val="00876674"/>
    <w:rsid w:val="00876869"/>
    <w:rsid w:val="00880257"/>
    <w:rsid w:val="00894F9A"/>
    <w:rsid w:val="008A3C1D"/>
    <w:rsid w:val="008A460C"/>
    <w:rsid w:val="008A6525"/>
    <w:rsid w:val="008B1ADE"/>
    <w:rsid w:val="008B1BA1"/>
    <w:rsid w:val="008C068D"/>
    <w:rsid w:val="008C0EAA"/>
    <w:rsid w:val="008C4343"/>
    <w:rsid w:val="008C5A91"/>
    <w:rsid w:val="008D4FCD"/>
    <w:rsid w:val="008E1289"/>
    <w:rsid w:val="008E1C7D"/>
    <w:rsid w:val="008E7898"/>
    <w:rsid w:val="008E7B8E"/>
    <w:rsid w:val="008E7ED3"/>
    <w:rsid w:val="008F3BE5"/>
    <w:rsid w:val="00905422"/>
    <w:rsid w:val="00906972"/>
    <w:rsid w:val="009156D4"/>
    <w:rsid w:val="0092292E"/>
    <w:rsid w:val="00922DBD"/>
    <w:rsid w:val="00924D54"/>
    <w:rsid w:val="00926A35"/>
    <w:rsid w:val="00927F4D"/>
    <w:rsid w:val="00930258"/>
    <w:rsid w:val="00930537"/>
    <w:rsid w:val="00930A39"/>
    <w:rsid w:val="009310FE"/>
    <w:rsid w:val="009350F0"/>
    <w:rsid w:val="009360F0"/>
    <w:rsid w:val="00947757"/>
    <w:rsid w:val="00951701"/>
    <w:rsid w:val="00976D7F"/>
    <w:rsid w:val="00977BEA"/>
    <w:rsid w:val="009860B3"/>
    <w:rsid w:val="00986121"/>
    <w:rsid w:val="00991538"/>
    <w:rsid w:val="0099372E"/>
    <w:rsid w:val="00995104"/>
    <w:rsid w:val="00995D9B"/>
    <w:rsid w:val="009979FE"/>
    <w:rsid w:val="009A0464"/>
    <w:rsid w:val="009A067B"/>
    <w:rsid w:val="009A1D9A"/>
    <w:rsid w:val="009A2EDA"/>
    <w:rsid w:val="009A44A5"/>
    <w:rsid w:val="009A5DEE"/>
    <w:rsid w:val="009B2D95"/>
    <w:rsid w:val="009B3F55"/>
    <w:rsid w:val="009C403B"/>
    <w:rsid w:val="009C40D5"/>
    <w:rsid w:val="009C5871"/>
    <w:rsid w:val="009D3564"/>
    <w:rsid w:val="009D7425"/>
    <w:rsid w:val="009E006D"/>
    <w:rsid w:val="009E0A65"/>
    <w:rsid w:val="009E0BDE"/>
    <w:rsid w:val="009E3734"/>
    <w:rsid w:val="009E5122"/>
    <w:rsid w:val="009F2A3E"/>
    <w:rsid w:val="009F4BB0"/>
    <w:rsid w:val="00A0688B"/>
    <w:rsid w:val="00A175E6"/>
    <w:rsid w:val="00A17957"/>
    <w:rsid w:val="00A21C2D"/>
    <w:rsid w:val="00A266D5"/>
    <w:rsid w:val="00A274C1"/>
    <w:rsid w:val="00A32258"/>
    <w:rsid w:val="00A33333"/>
    <w:rsid w:val="00A3485A"/>
    <w:rsid w:val="00A43B3E"/>
    <w:rsid w:val="00A46EDC"/>
    <w:rsid w:val="00A47134"/>
    <w:rsid w:val="00A659E1"/>
    <w:rsid w:val="00A73CA8"/>
    <w:rsid w:val="00A80E26"/>
    <w:rsid w:val="00A81267"/>
    <w:rsid w:val="00A85445"/>
    <w:rsid w:val="00A861C9"/>
    <w:rsid w:val="00A908ED"/>
    <w:rsid w:val="00A9095F"/>
    <w:rsid w:val="00A91AEF"/>
    <w:rsid w:val="00AA34E3"/>
    <w:rsid w:val="00AB3DD5"/>
    <w:rsid w:val="00AB4092"/>
    <w:rsid w:val="00AC1D94"/>
    <w:rsid w:val="00AC66C2"/>
    <w:rsid w:val="00AE27B6"/>
    <w:rsid w:val="00AE710A"/>
    <w:rsid w:val="00AF26D6"/>
    <w:rsid w:val="00AF72A1"/>
    <w:rsid w:val="00B020E4"/>
    <w:rsid w:val="00B0301A"/>
    <w:rsid w:val="00B14BE6"/>
    <w:rsid w:val="00B15BFA"/>
    <w:rsid w:val="00B2350C"/>
    <w:rsid w:val="00B245DB"/>
    <w:rsid w:val="00B24FC2"/>
    <w:rsid w:val="00B262AB"/>
    <w:rsid w:val="00B3384D"/>
    <w:rsid w:val="00B33CB7"/>
    <w:rsid w:val="00B42D57"/>
    <w:rsid w:val="00B471C1"/>
    <w:rsid w:val="00B52CDA"/>
    <w:rsid w:val="00B55B00"/>
    <w:rsid w:val="00B572FE"/>
    <w:rsid w:val="00B57C1F"/>
    <w:rsid w:val="00B57EC1"/>
    <w:rsid w:val="00B617CD"/>
    <w:rsid w:val="00B72B69"/>
    <w:rsid w:val="00B76AF5"/>
    <w:rsid w:val="00B805E0"/>
    <w:rsid w:val="00B82209"/>
    <w:rsid w:val="00B90736"/>
    <w:rsid w:val="00B94273"/>
    <w:rsid w:val="00B95BF5"/>
    <w:rsid w:val="00BA34E2"/>
    <w:rsid w:val="00BB6CB3"/>
    <w:rsid w:val="00BC266F"/>
    <w:rsid w:val="00BC478B"/>
    <w:rsid w:val="00BC7960"/>
    <w:rsid w:val="00BD5A56"/>
    <w:rsid w:val="00BE48D2"/>
    <w:rsid w:val="00BE7B6E"/>
    <w:rsid w:val="00BF5C72"/>
    <w:rsid w:val="00C04DCF"/>
    <w:rsid w:val="00C06177"/>
    <w:rsid w:val="00C0752C"/>
    <w:rsid w:val="00C075EA"/>
    <w:rsid w:val="00C2151B"/>
    <w:rsid w:val="00C23990"/>
    <w:rsid w:val="00C254C6"/>
    <w:rsid w:val="00C25E92"/>
    <w:rsid w:val="00C25EC1"/>
    <w:rsid w:val="00C34C43"/>
    <w:rsid w:val="00C34D8A"/>
    <w:rsid w:val="00C4383D"/>
    <w:rsid w:val="00C44BCD"/>
    <w:rsid w:val="00C5063E"/>
    <w:rsid w:val="00C50A26"/>
    <w:rsid w:val="00C61AC6"/>
    <w:rsid w:val="00C65DAD"/>
    <w:rsid w:val="00C702C7"/>
    <w:rsid w:val="00C705C2"/>
    <w:rsid w:val="00C70DB0"/>
    <w:rsid w:val="00C715A1"/>
    <w:rsid w:val="00C74085"/>
    <w:rsid w:val="00C75013"/>
    <w:rsid w:val="00C8703B"/>
    <w:rsid w:val="00C875DD"/>
    <w:rsid w:val="00C95080"/>
    <w:rsid w:val="00C96079"/>
    <w:rsid w:val="00CA0E92"/>
    <w:rsid w:val="00CA45FE"/>
    <w:rsid w:val="00CA4E63"/>
    <w:rsid w:val="00CA5B05"/>
    <w:rsid w:val="00CB5B63"/>
    <w:rsid w:val="00CC099D"/>
    <w:rsid w:val="00CC5E8F"/>
    <w:rsid w:val="00CD47EB"/>
    <w:rsid w:val="00CE1B5B"/>
    <w:rsid w:val="00CE262C"/>
    <w:rsid w:val="00CF7F7F"/>
    <w:rsid w:val="00D171AA"/>
    <w:rsid w:val="00D206B8"/>
    <w:rsid w:val="00D22BF5"/>
    <w:rsid w:val="00D22CD4"/>
    <w:rsid w:val="00D236E8"/>
    <w:rsid w:val="00D27B73"/>
    <w:rsid w:val="00D3044C"/>
    <w:rsid w:val="00D31524"/>
    <w:rsid w:val="00D362D8"/>
    <w:rsid w:val="00D36B98"/>
    <w:rsid w:val="00D408EA"/>
    <w:rsid w:val="00D4280C"/>
    <w:rsid w:val="00D43E5F"/>
    <w:rsid w:val="00D5297D"/>
    <w:rsid w:val="00D52A6A"/>
    <w:rsid w:val="00D5300C"/>
    <w:rsid w:val="00D61DFC"/>
    <w:rsid w:val="00D63F8F"/>
    <w:rsid w:val="00D64089"/>
    <w:rsid w:val="00D705F6"/>
    <w:rsid w:val="00D72207"/>
    <w:rsid w:val="00D815D0"/>
    <w:rsid w:val="00D9523C"/>
    <w:rsid w:val="00DA17C6"/>
    <w:rsid w:val="00DA1962"/>
    <w:rsid w:val="00DB0CB1"/>
    <w:rsid w:val="00DB3DFE"/>
    <w:rsid w:val="00DB5D79"/>
    <w:rsid w:val="00DC3021"/>
    <w:rsid w:val="00DC4D91"/>
    <w:rsid w:val="00DD4103"/>
    <w:rsid w:val="00DD5616"/>
    <w:rsid w:val="00DF1EB8"/>
    <w:rsid w:val="00DF4B62"/>
    <w:rsid w:val="00E003B4"/>
    <w:rsid w:val="00E00DC2"/>
    <w:rsid w:val="00E02E6D"/>
    <w:rsid w:val="00E0517E"/>
    <w:rsid w:val="00E076CA"/>
    <w:rsid w:val="00E17A92"/>
    <w:rsid w:val="00E219CC"/>
    <w:rsid w:val="00E23B52"/>
    <w:rsid w:val="00E26113"/>
    <w:rsid w:val="00E266A4"/>
    <w:rsid w:val="00E33776"/>
    <w:rsid w:val="00E35306"/>
    <w:rsid w:val="00E35847"/>
    <w:rsid w:val="00E51605"/>
    <w:rsid w:val="00E54BC7"/>
    <w:rsid w:val="00E56F4A"/>
    <w:rsid w:val="00E62D04"/>
    <w:rsid w:val="00E729B8"/>
    <w:rsid w:val="00E73545"/>
    <w:rsid w:val="00E74AFA"/>
    <w:rsid w:val="00E818E4"/>
    <w:rsid w:val="00E87432"/>
    <w:rsid w:val="00E91694"/>
    <w:rsid w:val="00E925D9"/>
    <w:rsid w:val="00E92619"/>
    <w:rsid w:val="00E943B8"/>
    <w:rsid w:val="00E95628"/>
    <w:rsid w:val="00E96DC3"/>
    <w:rsid w:val="00EA5543"/>
    <w:rsid w:val="00EB209E"/>
    <w:rsid w:val="00EB2F8F"/>
    <w:rsid w:val="00EB436E"/>
    <w:rsid w:val="00EB5CD1"/>
    <w:rsid w:val="00EC0CE6"/>
    <w:rsid w:val="00EC2AA2"/>
    <w:rsid w:val="00EC2C83"/>
    <w:rsid w:val="00ED5CCE"/>
    <w:rsid w:val="00ED7730"/>
    <w:rsid w:val="00EE16D4"/>
    <w:rsid w:val="00EE2C87"/>
    <w:rsid w:val="00EE450E"/>
    <w:rsid w:val="00EF4086"/>
    <w:rsid w:val="00F01B9D"/>
    <w:rsid w:val="00F045B9"/>
    <w:rsid w:val="00F111AA"/>
    <w:rsid w:val="00F12727"/>
    <w:rsid w:val="00F15F5C"/>
    <w:rsid w:val="00F168A4"/>
    <w:rsid w:val="00F3081C"/>
    <w:rsid w:val="00F4298F"/>
    <w:rsid w:val="00F432AC"/>
    <w:rsid w:val="00F448EC"/>
    <w:rsid w:val="00F46D40"/>
    <w:rsid w:val="00F565A3"/>
    <w:rsid w:val="00F568E0"/>
    <w:rsid w:val="00F64334"/>
    <w:rsid w:val="00F65D77"/>
    <w:rsid w:val="00F7026B"/>
    <w:rsid w:val="00F7045A"/>
    <w:rsid w:val="00F71527"/>
    <w:rsid w:val="00F7435C"/>
    <w:rsid w:val="00F75858"/>
    <w:rsid w:val="00F81385"/>
    <w:rsid w:val="00F8660A"/>
    <w:rsid w:val="00F9119D"/>
    <w:rsid w:val="00F94B8B"/>
    <w:rsid w:val="00FB0F06"/>
    <w:rsid w:val="00FB18B3"/>
    <w:rsid w:val="00FC2967"/>
    <w:rsid w:val="00FC5C06"/>
    <w:rsid w:val="00FC6E58"/>
    <w:rsid w:val="00FC7FD9"/>
    <w:rsid w:val="00FD1294"/>
    <w:rsid w:val="00FD213A"/>
    <w:rsid w:val="00FD505C"/>
    <w:rsid w:val="00FE1682"/>
    <w:rsid w:val="00FE3DE5"/>
    <w:rsid w:val="00FE5804"/>
    <w:rsid w:val="00FE7E6F"/>
    <w:rsid w:val="00FF2F44"/>
    <w:rsid w:val="00FF4AE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2"/>
    </o:shapelayout>
  </w:shapeDefaults>
  <w:decimalSymbol w:val="."/>
  <w:listSeparator w:val=","/>
  <w14:docId w14:val="1667A0C6"/>
  <w15:chartTrackingRefBased/>
  <w15:docId w15:val="{DBE4719F-A6E5-4F4F-9437-F60F63D0C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00"/>
    <w:pPr>
      <w:spacing w:after="113" w:line="280" w:lineRule="atLeast"/>
    </w:pPr>
    <w:rPr>
      <w:color w:val="575757"/>
      <w:spacing w:val="-4"/>
      <w:sz w:val="20"/>
    </w:rPr>
  </w:style>
  <w:style w:type="paragraph" w:styleId="Heading1">
    <w:name w:val="heading 1"/>
    <w:basedOn w:val="Normal"/>
    <w:next w:val="Normal"/>
    <w:link w:val="Heading1Char"/>
    <w:uiPriority w:val="9"/>
    <w:qFormat/>
    <w:rsid w:val="0056626E"/>
    <w:pPr>
      <w:keepNext/>
      <w:keepLines/>
      <w:spacing w:after="0" w:line="520" w:lineRule="atLeast"/>
      <w:outlineLvl w:val="0"/>
    </w:pPr>
    <w:rPr>
      <w:rFonts w:asciiTheme="majorHAnsi" w:eastAsiaTheme="majorEastAsia" w:hAnsiTheme="majorHAnsi" w:cstheme="majorBidi"/>
      <w:b/>
      <w:bCs/>
      <w:color w:val="1E3773" w:themeColor="accent1"/>
      <w:sz w:val="48"/>
      <w:szCs w:val="28"/>
    </w:rPr>
  </w:style>
  <w:style w:type="paragraph" w:styleId="Heading2">
    <w:name w:val="heading 2"/>
    <w:basedOn w:val="Normal"/>
    <w:next w:val="Normal"/>
    <w:link w:val="Heading2Char"/>
    <w:uiPriority w:val="9"/>
    <w:qFormat/>
    <w:rsid w:val="00C74085"/>
    <w:pPr>
      <w:keepNext/>
      <w:keepLines/>
      <w:spacing w:after="0" w:line="216" w:lineRule="auto"/>
      <w:outlineLvl w:val="1"/>
    </w:pPr>
    <w:rPr>
      <w:rFonts w:asciiTheme="majorHAnsi" w:eastAsiaTheme="majorEastAsia" w:hAnsiTheme="majorHAnsi" w:cstheme="majorBidi"/>
      <w:b/>
      <w:bCs/>
      <w:color w:val="1E3773" w:themeColor="accent1"/>
      <w:sz w:val="56"/>
      <w:szCs w:val="26"/>
    </w:rPr>
  </w:style>
  <w:style w:type="paragraph" w:styleId="Heading3">
    <w:name w:val="heading 3"/>
    <w:basedOn w:val="Normal"/>
    <w:next w:val="Normal"/>
    <w:link w:val="Heading3Char"/>
    <w:uiPriority w:val="9"/>
    <w:qFormat/>
    <w:rsid w:val="007A25B1"/>
    <w:pPr>
      <w:keepNext/>
      <w:keepLines/>
      <w:spacing w:after="0" w:line="300" w:lineRule="atLeast"/>
      <w:outlineLvl w:val="2"/>
    </w:pPr>
    <w:rPr>
      <w:rFonts w:asciiTheme="majorHAnsi" w:eastAsiaTheme="majorEastAsia" w:hAnsiTheme="majorHAnsi" w:cstheme="majorBidi"/>
      <w:b/>
      <w:bCs/>
      <w:color w:val="FF8000" w:themeColor="accent4"/>
      <w:sz w:val="24"/>
    </w:rPr>
  </w:style>
  <w:style w:type="paragraph" w:styleId="Heading4">
    <w:name w:val="heading 4"/>
    <w:basedOn w:val="Normal"/>
    <w:next w:val="Normal"/>
    <w:link w:val="Heading4Char"/>
    <w:uiPriority w:val="9"/>
    <w:qFormat/>
    <w:rsid w:val="002321F8"/>
    <w:pPr>
      <w:keepNext/>
      <w:keepLines/>
      <w:tabs>
        <w:tab w:val="left" w:pos="340"/>
      </w:tabs>
      <w:spacing w:line="360" w:lineRule="atLeast"/>
      <w:outlineLvl w:val="3"/>
    </w:pPr>
    <w:rPr>
      <w:rFonts w:asciiTheme="majorHAnsi" w:eastAsiaTheme="majorEastAsia" w:hAnsiTheme="majorHAnsi" w:cstheme="majorBidi"/>
      <w:b/>
      <w:bCs/>
      <w:iCs/>
      <w:color w:val="4A4A4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6E"/>
    <w:rPr>
      <w:rFonts w:asciiTheme="majorHAnsi" w:eastAsiaTheme="majorEastAsia" w:hAnsiTheme="majorHAnsi" w:cstheme="majorBidi"/>
      <w:b/>
      <w:bCs/>
      <w:color w:val="1E3773" w:themeColor="accent1"/>
      <w:sz w:val="48"/>
      <w:szCs w:val="28"/>
    </w:rPr>
  </w:style>
  <w:style w:type="character" w:customStyle="1" w:styleId="Heading2Char">
    <w:name w:val="Heading 2 Char"/>
    <w:basedOn w:val="DefaultParagraphFont"/>
    <w:link w:val="Heading2"/>
    <w:uiPriority w:val="9"/>
    <w:rsid w:val="00C74085"/>
    <w:rPr>
      <w:rFonts w:asciiTheme="majorHAnsi" w:eastAsiaTheme="majorEastAsia" w:hAnsiTheme="majorHAnsi" w:cstheme="majorBidi"/>
      <w:b/>
      <w:bCs/>
      <w:color w:val="1E3773" w:themeColor="accent1"/>
      <w:spacing w:val="-4"/>
      <w:sz w:val="56"/>
      <w:szCs w:val="26"/>
    </w:rPr>
  </w:style>
  <w:style w:type="table" w:styleId="TableGrid">
    <w:name w:val="Table Grid"/>
    <w:basedOn w:val="TableNormal"/>
    <w:uiPriority w:val="59"/>
    <w:rsid w:val="00025E7D"/>
    <w:tblPr/>
  </w:style>
  <w:style w:type="paragraph" w:styleId="Header">
    <w:name w:val="header"/>
    <w:link w:val="HeaderChar"/>
    <w:uiPriority w:val="99"/>
    <w:semiHidden/>
    <w:rsid w:val="00EC0CE6"/>
    <w:pPr>
      <w:tabs>
        <w:tab w:val="center" w:pos="4513"/>
        <w:tab w:val="right" w:pos="9026"/>
      </w:tabs>
      <w:spacing w:line="260" w:lineRule="atLeast"/>
      <w:jc w:val="right"/>
    </w:pPr>
    <w:rPr>
      <w:color w:val="1E3773" w:themeColor="accent1"/>
      <w:sz w:val="20"/>
    </w:rPr>
  </w:style>
  <w:style w:type="character" w:customStyle="1" w:styleId="HeaderChar">
    <w:name w:val="Header Char"/>
    <w:basedOn w:val="DefaultParagraphFont"/>
    <w:link w:val="Header"/>
    <w:uiPriority w:val="99"/>
    <w:semiHidden/>
    <w:rsid w:val="001D6B00"/>
    <w:rPr>
      <w:color w:val="1E3773" w:themeColor="accent1"/>
      <w:sz w:val="20"/>
    </w:rPr>
  </w:style>
  <w:style w:type="paragraph" w:styleId="Footer">
    <w:name w:val="footer"/>
    <w:basedOn w:val="Normal"/>
    <w:link w:val="FooterChar"/>
    <w:uiPriority w:val="99"/>
    <w:semiHidden/>
    <w:rsid w:val="00DD4103"/>
    <w:pPr>
      <w:tabs>
        <w:tab w:val="right" w:pos="7371"/>
      </w:tabs>
      <w:spacing w:after="0" w:line="200" w:lineRule="atLeast"/>
    </w:pPr>
    <w:rPr>
      <w:sz w:val="13"/>
    </w:rPr>
  </w:style>
  <w:style w:type="character" w:customStyle="1" w:styleId="FooterChar">
    <w:name w:val="Footer Char"/>
    <w:basedOn w:val="DefaultParagraphFont"/>
    <w:link w:val="Footer"/>
    <w:uiPriority w:val="99"/>
    <w:semiHidden/>
    <w:rsid w:val="001D6B00"/>
    <w:rPr>
      <w:color w:val="575757"/>
      <w:spacing w:val="-4"/>
      <w:sz w:val="13"/>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9A0464"/>
    <w:pPr>
      <w:numPr>
        <w:numId w:val="1"/>
      </w:numPr>
      <w:tabs>
        <w:tab w:val="clear" w:pos="360"/>
        <w:tab w:val="left" w:pos="227"/>
      </w:tabs>
      <w:ind w:left="227" w:hanging="227"/>
      <w:contextualSpacing/>
    </w:pPr>
  </w:style>
  <w:style w:type="paragraph" w:styleId="ListBullet2">
    <w:name w:val="List Bullet 2"/>
    <w:basedOn w:val="Normal"/>
    <w:uiPriority w:val="99"/>
    <w:qFormat/>
    <w:rsid w:val="009A0464"/>
    <w:pPr>
      <w:numPr>
        <w:numId w:val="2"/>
      </w:numPr>
      <w:ind w:left="454" w:hanging="227"/>
      <w:contextualSpacing/>
    </w:pPr>
  </w:style>
  <w:style w:type="paragraph" w:styleId="ListNumber">
    <w:name w:val="List Number"/>
    <w:basedOn w:val="Normal"/>
    <w:uiPriority w:val="99"/>
    <w:qFormat/>
    <w:rsid w:val="00E26113"/>
    <w:pPr>
      <w:numPr>
        <w:numId w:val="3"/>
      </w:numPr>
      <w:ind w:left="340" w:hanging="340"/>
      <w:contextualSpacing/>
    </w:pPr>
  </w:style>
  <w:style w:type="paragraph" w:styleId="ListNumber2">
    <w:name w:val="List Number 2"/>
    <w:basedOn w:val="Normal"/>
    <w:uiPriority w:val="99"/>
    <w:qFormat/>
    <w:rsid w:val="00E26113"/>
    <w:pPr>
      <w:numPr>
        <w:numId w:val="4"/>
      </w:numPr>
      <w:ind w:left="680" w:hanging="340"/>
      <w:contextualSpacing/>
    </w:pPr>
  </w:style>
  <w:style w:type="character" w:customStyle="1" w:styleId="Heading3Char">
    <w:name w:val="Heading 3 Char"/>
    <w:basedOn w:val="DefaultParagraphFont"/>
    <w:link w:val="Heading3"/>
    <w:uiPriority w:val="9"/>
    <w:rsid w:val="007A25B1"/>
    <w:rPr>
      <w:rFonts w:asciiTheme="majorHAnsi" w:eastAsiaTheme="majorEastAsia" w:hAnsiTheme="majorHAnsi" w:cstheme="majorBidi"/>
      <w:b/>
      <w:bCs/>
      <w:color w:val="FF8000" w:themeColor="accent4"/>
      <w:spacing w:val="-4"/>
    </w:rPr>
  </w:style>
  <w:style w:type="character" w:customStyle="1" w:styleId="Heading4Char">
    <w:name w:val="Heading 4 Char"/>
    <w:basedOn w:val="DefaultParagraphFont"/>
    <w:link w:val="Heading4"/>
    <w:uiPriority w:val="9"/>
    <w:rsid w:val="002321F8"/>
    <w:rPr>
      <w:rFonts w:asciiTheme="majorHAnsi" w:eastAsiaTheme="majorEastAsia" w:hAnsiTheme="majorHAnsi" w:cstheme="majorBidi"/>
      <w:b/>
      <w:bCs/>
      <w:iCs/>
      <w:color w:val="4A4A4A"/>
      <w:spacing w:val="-2"/>
    </w:rPr>
  </w:style>
  <w:style w:type="paragraph" w:styleId="FootnoteText">
    <w:name w:val="footnote text"/>
    <w:basedOn w:val="Normal"/>
    <w:link w:val="FootnoteTextChar"/>
    <w:uiPriority w:val="99"/>
    <w:semiHidden/>
    <w:rsid w:val="00F3081C"/>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9D9D9C"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styleId="Hyperlink">
    <w:name w:val="Hyperlink"/>
    <w:basedOn w:val="DefaultParagraphFont"/>
    <w:uiPriority w:val="99"/>
    <w:semiHidden/>
    <w:rsid w:val="002B2F4C"/>
    <w:rPr>
      <w:color w:val="1E3773" w:themeColor="accent1"/>
      <w:u w:val="none"/>
    </w:rPr>
  </w:style>
  <w:style w:type="character" w:customStyle="1" w:styleId="UnresolvedMention1">
    <w:name w:val="Unresolved Mention1"/>
    <w:basedOn w:val="DefaultParagraphFont"/>
    <w:uiPriority w:val="99"/>
    <w:semiHidden/>
    <w:unhideWhenUsed/>
    <w:rsid w:val="00F168A4"/>
    <w:rPr>
      <w:color w:val="605E5C"/>
      <w:shd w:val="clear" w:color="auto" w:fill="E1DFDD"/>
    </w:rPr>
  </w:style>
  <w:style w:type="paragraph" w:customStyle="1" w:styleId="BoldBlue">
    <w:name w:val="Bold Blue"/>
    <w:basedOn w:val="Normal"/>
    <w:qFormat/>
    <w:rsid w:val="00527BE2"/>
    <w:pPr>
      <w:spacing w:line="320" w:lineRule="atLeast"/>
    </w:pPr>
    <w:rPr>
      <w:b/>
      <w:color w:val="1E3773" w:themeColor="accent1"/>
      <w:sz w:val="24"/>
    </w:rPr>
  </w:style>
  <w:style w:type="paragraph" w:customStyle="1" w:styleId="TableHeading">
    <w:name w:val="Table Heading"/>
    <w:basedOn w:val="Normal"/>
    <w:next w:val="TableText"/>
    <w:qFormat/>
    <w:rsid w:val="007D195B"/>
    <w:pPr>
      <w:spacing w:before="312" w:line="340" w:lineRule="atLeast"/>
      <w:ind w:left="284"/>
    </w:pPr>
    <w:rPr>
      <w:b/>
      <w:color w:val="FFFFFF" w:themeColor="background1"/>
      <w:sz w:val="24"/>
    </w:rPr>
  </w:style>
  <w:style w:type="paragraph" w:customStyle="1" w:styleId="TableText">
    <w:name w:val="Table Text"/>
    <w:basedOn w:val="TableHeading"/>
    <w:qFormat/>
    <w:rsid w:val="00527BE2"/>
    <w:pPr>
      <w:spacing w:before="0"/>
    </w:pPr>
    <w:rPr>
      <w:b w:val="0"/>
    </w:rPr>
  </w:style>
  <w:style w:type="character" w:styleId="FollowedHyperlink">
    <w:name w:val="FollowedHyperlink"/>
    <w:basedOn w:val="DefaultParagraphFont"/>
    <w:uiPriority w:val="99"/>
    <w:semiHidden/>
    <w:rsid w:val="002B2F4C"/>
    <w:rPr>
      <w:color w:val="954F72" w:themeColor="followedHyperlink"/>
      <w:u w:val="single"/>
    </w:rPr>
  </w:style>
  <w:style w:type="paragraph" w:customStyle="1" w:styleId="TableHeadingLarge">
    <w:name w:val="Table Heading Large"/>
    <w:basedOn w:val="TableHeading"/>
    <w:next w:val="TableText"/>
    <w:qFormat/>
    <w:rsid w:val="00370B41"/>
    <w:pPr>
      <w:spacing w:before="284" w:after="0" w:line="300" w:lineRule="atLeast"/>
    </w:pPr>
    <w:rPr>
      <w:sz w:val="40"/>
    </w:rPr>
  </w:style>
  <w:style w:type="paragraph" w:customStyle="1" w:styleId="TableTextLarge">
    <w:name w:val="Table Text Large"/>
    <w:basedOn w:val="TableText"/>
    <w:qFormat/>
    <w:rsid w:val="00370B41"/>
    <w:pPr>
      <w:tabs>
        <w:tab w:val="left" w:pos="851"/>
      </w:tabs>
      <w:spacing w:line="320" w:lineRule="atLeast"/>
    </w:pPr>
  </w:style>
  <w:style w:type="paragraph" w:customStyle="1" w:styleId="IntroductionText">
    <w:name w:val="Introduction Text"/>
    <w:basedOn w:val="Normal"/>
    <w:qFormat/>
    <w:rsid w:val="00FF2F44"/>
    <w:pPr>
      <w:spacing w:line="320" w:lineRule="atLeast"/>
    </w:pPr>
    <w:rPr>
      <w:color w:val="1E3773" w:themeColor="accent1"/>
      <w:sz w:val="24"/>
    </w:rPr>
  </w:style>
  <w:style w:type="paragraph" w:customStyle="1" w:styleId="LanguageTable">
    <w:name w:val="Language Table"/>
    <w:basedOn w:val="Normal"/>
    <w:semiHidden/>
    <w:qFormat/>
    <w:rsid w:val="00C74085"/>
    <w:pPr>
      <w:spacing w:after="85" w:line="260" w:lineRule="atLeast"/>
    </w:pPr>
  </w:style>
  <w:style w:type="paragraph" w:customStyle="1" w:styleId="Privacynotice">
    <w:name w:val="Privacy notice"/>
    <w:basedOn w:val="Normal"/>
    <w:semiHidden/>
    <w:qFormat/>
    <w:rsid w:val="00C74085"/>
    <w:pPr>
      <w:spacing w:after="0" w:line="220" w:lineRule="atLeast"/>
    </w:pPr>
    <w:rPr>
      <w:sz w:val="16"/>
    </w:rPr>
  </w:style>
  <w:style w:type="paragraph" w:customStyle="1" w:styleId="TableTextSmall">
    <w:name w:val="Table Text Small"/>
    <w:basedOn w:val="TableText"/>
    <w:qFormat/>
    <w:rsid w:val="009E3734"/>
    <w:pPr>
      <w:tabs>
        <w:tab w:val="left" w:pos="851"/>
      </w:tabs>
      <w:spacing w:after="85" w:line="260" w:lineRule="atLeast"/>
    </w:pPr>
    <w:rPr>
      <w:sz w:val="20"/>
    </w:rPr>
  </w:style>
  <w:style w:type="paragraph" w:styleId="BodyText">
    <w:name w:val="Body Text"/>
    <w:basedOn w:val="Normal"/>
    <w:link w:val="BodyTextChar"/>
    <w:uiPriority w:val="99"/>
    <w:rsid w:val="001F0D4B"/>
    <w:pPr>
      <w:spacing w:after="0" w:line="300" w:lineRule="atLeast"/>
    </w:pPr>
    <w:rPr>
      <w:color w:val="000000" w:themeColor="text1"/>
      <w:sz w:val="24"/>
    </w:rPr>
  </w:style>
  <w:style w:type="character" w:customStyle="1" w:styleId="BodyTextChar">
    <w:name w:val="Body Text Char"/>
    <w:basedOn w:val="DefaultParagraphFont"/>
    <w:link w:val="BodyText"/>
    <w:uiPriority w:val="99"/>
    <w:rsid w:val="001F0D4B"/>
    <w:rPr>
      <w:color w:val="000000" w:themeColor="text1"/>
      <w:spacing w:val="-4"/>
    </w:rPr>
  </w:style>
  <w:style w:type="character" w:customStyle="1" w:styleId="A4">
    <w:name w:val="A4"/>
    <w:uiPriority w:val="99"/>
    <w:rsid w:val="00524160"/>
    <w:rPr>
      <w:rFonts w:cs="Open Sans"/>
      <w:b/>
      <w:bCs/>
      <w:color w:val="000000"/>
      <w:sz w:val="20"/>
      <w:szCs w:val="20"/>
    </w:rPr>
  </w:style>
  <w:style w:type="character" w:customStyle="1" w:styleId="A6">
    <w:name w:val="A6"/>
    <w:uiPriority w:val="99"/>
    <w:rsid w:val="00524160"/>
    <w:rPr>
      <w:rFonts w:cs="Open Sans"/>
      <w:color w:val="000000"/>
      <w:sz w:val="16"/>
      <w:szCs w:val="16"/>
    </w:rPr>
  </w:style>
  <w:style w:type="paragraph" w:customStyle="1" w:styleId="Pa17">
    <w:name w:val="Pa17"/>
    <w:basedOn w:val="Normal"/>
    <w:next w:val="Normal"/>
    <w:uiPriority w:val="99"/>
    <w:rsid w:val="00524160"/>
    <w:pPr>
      <w:autoSpaceDE w:val="0"/>
      <w:autoSpaceDN w:val="0"/>
      <w:adjustRightInd w:val="0"/>
      <w:spacing w:after="0" w:line="241" w:lineRule="atLeast"/>
    </w:pPr>
    <w:rPr>
      <w:rFonts w:ascii="Open Sans" w:hAnsi="Open Sans" w:cs="Times New Roman"/>
      <w:color w:val="auto"/>
      <w:spacing w:val="0"/>
      <w:sz w:val="24"/>
    </w:rPr>
  </w:style>
  <w:style w:type="character" w:customStyle="1" w:styleId="A11">
    <w:name w:val="A11"/>
    <w:uiPriority w:val="99"/>
    <w:rsid w:val="00524160"/>
    <w:rPr>
      <w:rFonts w:cs="Open Sans"/>
      <w:color w:val="000000"/>
      <w:sz w:val="13"/>
      <w:szCs w:val="13"/>
    </w:rPr>
  </w:style>
  <w:style w:type="character" w:styleId="UnresolvedMention">
    <w:name w:val="Unresolved Mention"/>
    <w:basedOn w:val="DefaultParagraphFont"/>
    <w:uiPriority w:val="99"/>
    <w:semiHidden/>
    <w:unhideWhenUsed/>
    <w:rsid w:val="00B0301A"/>
    <w:rPr>
      <w:color w:val="605E5C"/>
      <w:shd w:val="clear" w:color="auto" w:fill="E1DFDD"/>
    </w:rPr>
  </w:style>
  <w:style w:type="paragraph" w:styleId="ListParagraph">
    <w:name w:val="List Paragraph"/>
    <w:basedOn w:val="Normal"/>
    <w:uiPriority w:val="34"/>
    <w:qFormat/>
    <w:rsid w:val="006A31EF"/>
    <w:pPr>
      <w:spacing w:after="0" w:line="240" w:lineRule="auto"/>
      <w:ind w:left="720"/>
    </w:pPr>
    <w:rPr>
      <w:rFonts w:ascii="Calibri" w:eastAsiaTheme="minorHAnsi" w:hAnsi="Calibri" w:cs="Calibri"/>
      <w:color w:val="auto"/>
      <w:spacing w:val="0"/>
      <w:sz w:val="22"/>
      <w:szCs w:val="22"/>
      <w:lang w:eastAsia="en-GB"/>
    </w:rPr>
  </w:style>
  <w:style w:type="character" w:customStyle="1" w:styleId="normaltextrun">
    <w:name w:val="normaltextrun"/>
    <w:basedOn w:val="DefaultParagraphFont"/>
    <w:rsid w:val="009B3F55"/>
  </w:style>
  <w:style w:type="character" w:customStyle="1" w:styleId="eop">
    <w:name w:val="eop"/>
    <w:basedOn w:val="DefaultParagraphFont"/>
    <w:rsid w:val="009B3F55"/>
  </w:style>
  <w:style w:type="paragraph" w:customStyle="1" w:styleId="paragraph">
    <w:name w:val="paragraph"/>
    <w:basedOn w:val="Normal"/>
    <w:rsid w:val="00F75858"/>
    <w:pPr>
      <w:spacing w:before="100" w:beforeAutospacing="1" w:after="100" w:afterAutospacing="1" w:line="240" w:lineRule="auto"/>
    </w:pPr>
    <w:rPr>
      <w:rFonts w:ascii="Times New Roman" w:eastAsia="Times New Roman" w:hAnsi="Times New Roman" w:cs="Times New Roman"/>
      <w:color w:val="auto"/>
      <w:spacing w:val="0"/>
      <w:sz w:val="24"/>
      <w:lang w:eastAsia="en-GB"/>
    </w:rPr>
  </w:style>
  <w:style w:type="paragraph" w:styleId="Revision">
    <w:name w:val="Revision"/>
    <w:hidden/>
    <w:uiPriority w:val="99"/>
    <w:semiHidden/>
    <w:rsid w:val="007D50D5"/>
    <w:rPr>
      <w:color w:val="575757"/>
      <w:spacing w:val="-4"/>
      <w:sz w:val="20"/>
    </w:rPr>
  </w:style>
  <w:style w:type="character" w:styleId="CommentReference">
    <w:name w:val="annotation reference"/>
    <w:basedOn w:val="DefaultParagraphFont"/>
    <w:uiPriority w:val="99"/>
    <w:semiHidden/>
    <w:rsid w:val="00164F59"/>
    <w:rPr>
      <w:sz w:val="16"/>
      <w:szCs w:val="16"/>
    </w:rPr>
  </w:style>
  <w:style w:type="paragraph" w:styleId="CommentText">
    <w:name w:val="annotation text"/>
    <w:basedOn w:val="Normal"/>
    <w:link w:val="CommentTextChar"/>
    <w:uiPriority w:val="99"/>
    <w:semiHidden/>
    <w:rsid w:val="00164F59"/>
    <w:pPr>
      <w:spacing w:line="240" w:lineRule="auto"/>
    </w:pPr>
    <w:rPr>
      <w:szCs w:val="20"/>
    </w:rPr>
  </w:style>
  <w:style w:type="character" w:customStyle="1" w:styleId="CommentTextChar">
    <w:name w:val="Comment Text Char"/>
    <w:basedOn w:val="DefaultParagraphFont"/>
    <w:link w:val="CommentText"/>
    <w:uiPriority w:val="99"/>
    <w:semiHidden/>
    <w:rsid w:val="00164F59"/>
    <w:rPr>
      <w:color w:val="575757"/>
      <w:spacing w:val="-4"/>
      <w:sz w:val="20"/>
      <w:szCs w:val="20"/>
    </w:rPr>
  </w:style>
  <w:style w:type="paragraph" w:styleId="CommentSubject">
    <w:name w:val="annotation subject"/>
    <w:basedOn w:val="CommentText"/>
    <w:next w:val="CommentText"/>
    <w:link w:val="CommentSubjectChar"/>
    <w:uiPriority w:val="99"/>
    <w:semiHidden/>
    <w:unhideWhenUsed/>
    <w:rsid w:val="00164F59"/>
    <w:rPr>
      <w:b/>
      <w:bCs/>
    </w:rPr>
  </w:style>
  <w:style w:type="character" w:customStyle="1" w:styleId="CommentSubjectChar">
    <w:name w:val="Comment Subject Char"/>
    <w:basedOn w:val="CommentTextChar"/>
    <w:link w:val="CommentSubject"/>
    <w:uiPriority w:val="99"/>
    <w:semiHidden/>
    <w:rsid w:val="00164F59"/>
    <w:rPr>
      <w:b/>
      <w:bCs/>
      <w:color w:val="575757"/>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35775">
      <w:bodyDiv w:val="1"/>
      <w:marLeft w:val="0"/>
      <w:marRight w:val="0"/>
      <w:marTop w:val="0"/>
      <w:marBottom w:val="0"/>
      <w:divBdr>
        <w:top w:val="none" w:sz="0" w:space="0" w:color="auto"/>
        <w:left w:val="none" w:sz="0" w:space="0" w:color="auto"/>
        <w:bottom w:val="none" w:sz="0" w:space="0" w:color="auto"/>
        <w:right w:val="none" w:sz="0" w:space="0" w:color="auto"/>
      </w:divBdr>
    </w:div>
    <w:div w:id="163132973">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57177256">
      <w:bodyDiv w:val="1"/>
      <w:marLeft w:val="0"/>
      <w:marRight w:val="0"/>
      <w:marTop w:val="0"/>
      <w:marBottom w:val="0"/>
      <w:divBdr>
        <w:top w:val="none" w:sz="0" w:space="0" w:color="auto"/>
        <w:left w:val="none" w:sz="0" w:space="0" w:color="auto"/>
        <w:bottom w:val="none" w:sz="0" w:space="0" w:color="auto"/>
        <w:right w:val="none" w:sz="0" w:space="0" w:color="auto"/>
      </w:divBdr>
      <w:divsChild>
        <w:div w:id="1965581317">
          <w:marLeft w:val="0"/>
          <w:marRight w:val="0"/>
          <w:marTop w:val="0"/>
          <w:marBottom w:val="0"/>
          <w:divBdr>
            <w:top w:val="none" w:sz="0" w:space="0" w:color="auto"/>
            <w:left w:val="none" w:sz="0" w:space="0" w:color="auto"/>
            <w:bottom w:val="none" w:sz="0" w:space="0" w:color="auto"/>
            <w:right w:val="none" w:sz="0" w:space="0" w:color="auto"/>
          </w:divBdr>
        </w:div>
        <w:div w:id="766536248">
          <w:marLeft w:val="0"/>
          <w:marRight w:val="0"/>
          <w:marTop w:val="0"/>
          <w:marBottom w:val="0"/>
          <w:divBdr>
            <w:top w:val="none" w:sz="0" w:space="0" w:color="auto"/>
            <w:left w:val="none" w:sz="0" w:space="0" w:color="auto"/>
            <w:bottom w:val="none" w:sz="0" w:space="0" w:color="auto"/>
            <w:right w:val="none" w:sz="0" w:space="0" w:color="auto"/>
          </w:divBdr>
        </w:div>
      </w:divsChild>
    </w:div>
    <w:div w:id="318920764">
      <w:bodyDiv w:val="1"/>
      <w:marLeft w:val="0"/>
      <w:marRight w:val="0"/>
      <w:marTop w:val="0"/>
      <w:marBottom w:val="0"/>
      <w:divBdr>
        <w:top w:val="none" w:sz="0" w:space="0" w:color="auto"/>
        <w:left w:val="none" w:sz="0" w:space="0" w:color="auto"/>
        <w:bottom w:val="none" w:sz="0" w:space="0" w:color="auto"/>
        <w:right w:val="none" w:sz="0" w:space="0" w:color="auto"/>
      </w:divBdr>
    </w:div>
    <w:div w:id="321203719">
      <w:bodyDiv w:val="1"/>
      <w:marLeft w:val="0"/>
      <w:marRight w:val="0"/>
      <w:marTop w:val="0"/>
      <w:marBottom w:val="0"/>
      <w:divBdr>
        <w:top w:val="none" w:sz="0" w:space="0" w:color="auto"/>
        <w:left w:val="none" w:sz="0" w:space="0" w:color="auto"/>
        <w:bottom w:val="none" w:sz="0" w:space="0" w:color="auto"/>
        <w:right w:val="none" w:sz="0" w:space="0" w:color="auto"/>
      </w:divBdr>
    </w:div>
    <w:div w:id="436750307">
      <w:bodyDiv w:val="1"/>
      <w:marLeft w:val="0"/>
      <w:marRight w:val="0"/>
      <w:marTop w:val="0"/>
      <w:marBottom w:val="0"/>
      <w:divBdr>
        <w:top w:val="none" w:sz="0" w:space="0" w:color="auto"/>
        <w:left w:val="none" w:sz="0" w:space="0" w:color="auto"/>
        <w:bottom w:val="none" w:sz="0" w:space="0" w:color="auto"/>
        <w:right w:val="none" w:sz="0" w:space="0" w:color="auto"/>
      </w:divBdr>
    </w:div>
    <w:div w:id="641934415">
      <w:bodyDiv w:val="1"/>
      <w:marLeft w:val="0"/>
      <w:marRight w:val="0"/>
      <w:marTop w:val="0"/>
      <w:marBottom w:val="0"/>
      <w:divBdr>
        <w:top w:val="none" w:sz="0" w:space="0" w:color="auto"/>
        <w:left w:val="none" w:sz="0" w:space="0" w:color="auto"/>
        <w:bottom w:val="none" w:sz="0" w:space="0" w:color="auto"/>
        <w:right w:val="none" w:sz="0" w:space="0" w:color="auto"/>
      </w:divBdr>
    </w:div>
    <w:div w:id="700284559">
      <w:bodyDiv w:val="1"/>
      <w:marLeft w:val="0"/>
      <w:marRight w:val="0"/>
      <w:marTop w:val="0"/>
      <w:marBottom w:val="0"/>
      <w:divBdr>
        <w:top w:val="none" w:sz="0" w:space="0" w:color="auto"/>
        <w:left w:val="none" w:sz="0" w:space="0" w:color="auto"/>
        <w:bottom w:val="none" w:sz="0" w:space="0" w:color="auto"/>
        <w:right w:val="none" w:sz="0" w:space="0" w:color="auto"/>
      </w:divBdr>
    </w:div>
    <w:div w:id="753090852">
      <w:bodyDiv w:val="1"/>
      <w:marLeft w:val="0"/>
      <w:marRight w:val="0"/>
      <w:marTop w:val="0"/>
      <w:marBottom w:val="0"/>
      <w:divBdr>
        <w:top w:val="none" w:sz="0" w:space="0" w:color="auto"/>
        <w:left w:val="none" w:sz="0" w:space="0" w:color="auto"/>
        <w:bottom w:val="none" w:sz="0" w:space="0" w:color="auto"/>
        <w:right w:val="none" w:sz="0" w:space="0" w:color="auto"/>
      </w:divBdr>
    </w:div>
    <w:div w:id="827357080">
      <w:bodyDiv w:val="1"/>
      <w:marLeft w:val="0"/>
      <w:marRight w:val="0"/>
      <w:marTop w:val="0"/>
      <w:marBottom w:val="0"/>
      <w:divBdr>
        <w:top w:val="none" w:sz="0" w:space="0" w:color="auto"/>
        <w:left w:val="none" w:sz="0" w:space="0" w:color="auto"/>
        <w:bottom w:val="none" w:sz="0" w:space="0" w:color="auto"/>
        <w:right w:val="none" w:sz="0" w:space="0" w:color="auto"/>
      </w:divBdr>
    </w:div>
    <w:div w:id="1028681467">
      <w:bodyDiv w:val="1"/>
      <w:marLeft w:val="0"/>
      <w:marRight w:val="0"/>
      <w:marTop w:val="0"/>
      <w:marBottom w:val="0"/>
      <w:divBdr>
        <w:top w:val="none" w:sz="0" w:space="0" w:color="auto"/>
        <w:left w:val="none" w:sz="0" w:space="0" w:color="auto"/>
        <w:bottom w:val="none" w:sz="0" w:space="0" w:color="auto"/>
        <w:right w:val="none" w:sz="0" w:space="0" w:color="auto"/>
      </w:divBdr>
    </w:div>
    <w:div w:id="1228492706">
      <w:bodyDiv w:val="1"/>
      <w:marLeft w:val="0"/>
      <w:marRight w:val="0"/>
      <w:marTop w:val="0"/>
      <w:marBottom w:val="0"/>
      <w:divBdr>
        <w:top w:val="none" w:sz="0" w:space="0" w:color="auto"/>
        <w:left w:val="none" w:sz="0" w:space="0" w:color="auto"/>
        <w:bottom w:val="none" w:sz="0" w:space="0" w:color="auto"/>
        <w:right w:val="none" w:sz="0" w:space="0" w:color="auto"/>
      </w:divBdr>
    </w:div>
    <w:div w:id="1417631006">
      <w:bodyDiv w:val="1"/>
      <w:marLeft w:val="0"/>
      <w:marRight w:val="0"/>
      <w:marTop w:val="0"/>
      <w:marBottom w:val="0"/>
      <w:divBdr>
        <w:top w:val="none" w:sz="0" w:space="0" w:color="auto"/>
        <w:left w:val="none" w:sz="0" w:space="0" w:color="auto"/>
        <w:bottom w:val="none" w:sz="0" w:space="0" w:color="auto"/>
        <w:right w:val="none" w:sz="0" w:space="0" w:color="auto"/>
      </w:divBdr>
    </w:div>
    <w:div w:id="1477184150">
      <w:bodyDiv w:val="1"/>
      <w:marLeft w:val="0"/>
      <w:marRight w:val="0"/>
      <w:marTop w:val="0"/>
      <w:marBottom w:val="0"/>
      <w:divBdr>
        <w:top w:val="none" w:sz="0" w:space="0" w:color="auto"/>
        <w:left w:val="none" w:sz="0" w:space="0" w:color="auto"/>
        <w:bottom w:val="none" w:sz="0" w:space="0" w:color="auto"/>
        <w:right w:val="none" w:sz="0" w:space="0" w:color="auto"/>
      </w:divBdr>
    </w:div>
    <w:div w:id="1495608613">
      <w:bodyDiv w:val="1"/>
      <w:marLeft w:val="0"/>
      <w:marRight w:val="0"/>
      <w:marTop w:val="0"/>
      <w:marBottom w:val="0"/>
      <w:divBdr>
        <w:top w:val="none" w:sz="0" w:space="0" w:color="auto"/>
        <w:left w:val="none" w:sz="0" w:space="0" w:color="auto"/>
        <w:bottom w:val="none" w:sz="0" w:space="0" w:color="auto"/>
        <w:right w:val="none" w:sz="0" w:space="0" w:color="auto"/>
      </w:divBdr>
    </w:div>
    <w:div w:id="1508129340">
      <w:bodyDiv w:val="1"/>
      <w:marLeft w:val="0"/>
      <w:marRight w:val="0"/>
      <w:marTop w:val="0"/>
      <w:marBottom w:val="0"/>
      <w:divBdr>
        <w:top w:val="none" w:sz="0" w:space="0" w:color="auto"/>
        <w:left w:val="none" w:sz="0" w:space="0" w:color="auto"/>
        <w:bottom w:val="none" w:sz="0" w:space="0" w:color="auto"/>
        <w:right w:val="none" w:sz="0" w:space="0" w:color="auto"/>
      </w:divBdr>
    </w:div>
    <w:div w:id="1628470282">
      <w:bodyDiv w:val="1"/>
      <w:marLeft w:val="0"/>
      <w:marRight w:val="0"/>
      <w:marTop w:val="0"/>
      <w:marBottom w:val="0"/>
      <w:divBdr>
        <w:top w:val="none" w:sz="0" w:space="0" w:color="auto"/>
        <w:left w:val="none" w:sz="0" w:space="0" w:color="auto"/>
        <w:bottom w:val="none" w:sz="0" w:space="0" w:color="auto"/>
        <w:right w:val="none" w:sz="0" w:space="0" w:color="auto"/>
      </w:divBdr>
    </w:div>
    <w:div w:id="1698660297">
      <w:bodyDiv w:val="1"/>
      <w:marLeft w:val="0"/>
      <w:marRight w:val="0"/>
      <w:marTop w:val="0"/>
      <w:marBottom w:val="0"/>
      <w:divBdr>
        <w:top w:val="none" w:sz="0" w:space="0" w:color="auto"/>
        <w:left w:val="none" w:sz="0" w:space="0" w:color="auto"/>
        <w:bottom w:val="none" w:sz="0" w:space="0" w:color="auto"/>
        <w:right w:val="none" w:sz="0" w:space="0" w:color="auto"/>
      </w:divBdr>
    </w:div>
    <w:div w:id="1752040582">
      <w:bodyDiv w:val="1"/>
      <w:marLeft w:val="0"/>
      <w:marRight w:val="0"/>
      <w:marTop w:val="0"/>
      <w:marBottom w:val="0"/>
      <w:divBdr>
        <w:top w:val="none" w:sz="0" w:space="0" w:color="auto"/>
        <w:left w:val="none" w:sz="0" w:space="0" w:color="auto"/>
        <w:bottom w:val="none" w:sz="0" w:space="0" w:color="auto"/>
        <w:right w:val="none" w:sz="0" w:space="0" w:color="auto"/>
      </w:divBdr>
    </w:div>
    <w:div w:id="2047245161">
      <w:bodyDiv w:val="1"/>
      <w:marLeft w:val="0"/>
      <w:marRight w:val="0"/>
      <w:marTop w:val="0"/>
      <w:marBottom w:val="0"/>
      <w:divBdr>
        <w:top w:val="none" w:sz="0" w:space="0" w:color="auto"/>
        <w:left w:val="none" w:sz="0" w:space="0" w:color="auto"/>
        <w:bottom w:val="none" w:sz="0" w:space="0" w:color="auto"/>
        <w:right w:val="none" w:sz="0" w:space="0" w:color="auto"/>
      </w:divBdr>
    </w:div>
    <w:div w:id="208359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ov.uk/government/collections/hs2-ltd-residents-commissioner" TargetMode="External"/><Relationship Id="rId26" Type="http://schemas.openxmlformats.org/officeDocument/2006/relationships/image" Target="media/image8.png"/><Relationship Id="rId21" Type="http://schemas.openxmlformats.org/officeDocument/2006/relationships/hyperlink" Target="mailto:complaints@hs2-cc.org.uk"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hs2enquiries@hs2.org.uk" TargetMode="Externa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residentscommissioner@hs2.org.uk" TargetMode="External"/><Relationship Id="rId29" Type="http://schemas.openxmlformats.org/officeDocument/2006/relationships/hyperlink" Target="http://www.hs2.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2.org.uk" TargetMode="External"/><Relationship Id="rId24" Type="http://schemas.openxmlformats.org/officeDocument/2006/relationships/hyperlink" Target="http://www.hs2.org.uk/in-your-area/contact-us/how-to-complain/" TargetMode="External"/><Relationship Id="rId32" Type="http://schemas.openxmlformats.org/officeDocument/2006/relationships/footer" Target="footer4.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gov.uk/claim-compensation-if-affected-by-hs2" TargetMode="External"/><Relationship Id="rId28" Type="http://schemas.openxmlformats.org/officeDocument/2006/relationships/hyperlink" Target="http://www.hs2.org.u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it.ly/3oOA25j" TargetMode="External"/><Relationship Id="rId31" Type="http://schemas.openxmlformats.org/officeDocument/2006/relationships/hyperlink" Target="https://www.gov.uk/government/publications/high-speed-two-ltd-privacy-no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gov.uk/government/collections/hs2-property" TargetMode="External"/><Relationship Id="rId27" Type="http://schemas.openxmlformats.org/officeDocument/2006/relationships/image" Target="media/image9.png"/><Relationship Id="rId30" Type="http://schemas.openxmlformats.org/officeDocument/2006/relationships/hyperlink" Target="https://www.gov.uk/government/publications/high-speed-two-ltd-privacy-notice" TargetMode="Externa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ckain\AppData\Local\Temp\Temp1_A4%20notification%20of%20works_June%202023.zip\A4%20notification%20of%20works_June%202023\STANDARD_Notificatio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E53A9424F049E19295FBD9F1D0CFA8"/>
        <w:category>
          <w:name w:val="General"/>
          <w:gallery w:val="placeholder"/>
        </w:category>
        <w:types>
          <w:type w:val="bbPlcHdr"/>
        </w:types>
        <w:behaviors>
          <w:behavior w:val="content"/>
        </w:behaviors>
        <w:guid w:val="{75CA47B3-B20C-4EE4-A49E-6EED79CFD30B}"/>
      </w:docPartPr>
      <w:docPartBody>
        <w:p w:rsidR="000C65CE" w:rsidRDefault="000C65CE">
          <w:pPr>
            <w:pStyle w:val="7EE53A9424F049E19295FBD9F1D0CFA8"/>
          </w:pPr>
          <w:r w:rsidRPr="003125DD">
            <w:rPr>
              <w:rStyle w:val="PlaceholderText"/>
            </w:rPr>
            <w:t>Click here to enter text.</w:t>
          </w:r>
        </w:p>
      </w:docPartBody>
    </w:docPart>
    <w:docPart>
      <w:docPartPr>
        <w:name w:val="B830FCAF9CCB4BDEB55A988C32796C02"/>
        <w:category>
          <w:name w:val="General"/>
          <w:gallery w:val="placeholder"/>
        </w:category>
        <w:types>
          <w:type w:val="bbPlcHdr"/>
        </w:types>
        <w:behaviors>
          <w:behavior w:val="content"/>
        </w:behaviors>
        <w:guid w:val="{9EA08C8E-F529-4DB6-A439-0D159691BB13}"/>
      </w:docPartPr>
      <w:docPartBody>
        <w:p w:rsidR="000C65CE" w:rsidRDefault="000C65CE">
          <w:pPr>
            <w:pStyle w:val="B830FCAF9CCB4BDEB55A988C32796C02"/>
          </w:pPr>
          <w:r w:rsidRPr="003125DD">
            <w:rPr>
              <w:rStyle w:val="PlaceholderText"/>
            </w:rPr>
            <w:t>Click here to enter text.</w:t>
          </w:r>
        </w:p>
      </w:docPartBody>
    </w:docPart>
    <w:docPart>
      <w:docPartPr>
        <w:name w:val="58F7F5241D684D23AAE72692831D6C80"/>
        <w:category>
          <w:name w:val="General"/>
          <w:gallery w:val="placeholder"/>
        </w:category>
        <w:types>
          <w:type w:val="bbPlcHdr"/>
        </w:types>
        <w:behaviors>
          <w:behavior w:val="content"/>
        </w:behaviors>
        <w:guid w:val="{18CC0553-2143-47F6-A0C3-2BAD667BF128}"/>
      </w:docPartPr>
      <w:docPartBody>
        <w:p w:rsidR="000C65CE" w:rsidRDefault="000C65CE">
          <w:pPr>
            <w:pStyle w:val="58F7F5241D684D23AAE72692831D6C80"/>
          </w:pPr>
          <w:r w:rsidRPr="003125DD">
            <w:rPr>
              <w:rStyle w:val="PlaceholderText"/>
            </w:rPr>
            <w:t>Click here to enter text.</w:t>
          </w:r>
        </w:p>
      </w:docPartBody>
    </w:docPart>
    <w:docPart>
      <w:docPartPr>
        <w:name w:val="7F2404BDAFC1425E9BFB346960AD2848"/>
        <w:category>
          <w:name w:val="General"/>
          <w:gallery w:val="placeholder"/>
        </w:category>
        <w:types>
          <w:type w:val="bbPlcHdr"/>
        </w:types>
        <w:behaviors>
          <w:behavior w:val="content"/>
        </w:behaviors>
        <w:guid w:val="{0915EF1F-8F54-4A32-95AE-302A7B82548B}"/>
      </w:docPartPr>
      <w:docPartBody>
        <w:p w:rsidR="000C65CE" w:rsidRDefault="000C65CE">
          <w:pPr>
            <w:pStyle w:val="7F2404BDAFC1425E9BFB346960AD2848"/>
          </w:pPr>
          <w:r w:rsidRPr="003125DD">
            <w:rPr>
              <w:rStyle w:val="PlaceholderText"/>
            </w:rPr>
            <w:t>Click here to enter text.</w:t>
          </w:r>
        </w:p>
      </w:docPartBody>
    </w:docPart>
    <w:docPart>
      <w:docPartPr>
        <w:name w:val="9B3ABE490312474392FC9775D9FC743C"/>
        <w:category>
          <w:name w:val="General"/>
          <w:gallery w:val="placeholder"/>
        </w:category>
        <w:types>
          <w:type w:val="bbPlcHdr"/>
        </w:types>
        <w:behaviors>
          <w:behavior w:val="content"/>
        </w:behaviors>
        <w:guid w:val="{42B0D71D-162E-4F12-9F11-134E131E4E3D}"/>
      </w:docPartPr>
      <w:docPartBody>
        <w:p w:rsidR="000C65CE" w:rsidRDefault="000C65CE">
          <w:pPr>
            <w:pStyle w:val="9B3ABE490312474392FC9775D9FC743C"/>
          </w:pPr>
          <w:r w:rsidRPr="003125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5CE"/>
    <w:rsid w:val="000970D8"/>
    <w:rsid w:val="000C65CE"/>
    <w:rsid w:val="000E4184"/>
    <w:rsid w:val="001D21A8"/>
    <w:rsid w:val="002069DC"/>
    <w:rsid w:val="00231736"/>
    <w:rsid w:val="0026150F"/>
    <w:rsid w:val="00263AC9"/>
    <w:rsid w:val="004F1E04"/>
    <w:rsid w:val="00515C43"/>
    <w:rsid w:val="007548F2"/>
    <w:rsid w:val="0087472B"/>
    <w:rsid w:val="008815B4"/>
    <w:rsid w:val="008A059F"/>
    <w:rsid w:val="00924CF7"/>
    <w:rsid w:val="00A86B66"/>
    <w:rsid w:val="00B05B1F"/>
    <w:rsid w:val="00C63AB3"/>
    <w:rsid w:val="00D7204C"/>
    <w:rsid w:val="00E1043C"/>
    <w:rsid w:val="00E85525"/>
    <w:rsid w:val="00E87881"/>
    <w:rsid w:val="00F429DF"/>
    <w:rsid w:val="00F46D40"/>
    <w:rsid w:val="00F60936"/>
    <w:rsid w:val="00FE3D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4CF7"/>
  </w:style>
  <w:style w:type="paragraph" w:customStyle="1" w:styleId="7EE53A9424F049E19295FBD9F1D0CFA8">
    <w:name w:val="7EE53A9424F049E19295FBD9F1D0CFA8"/>
  </w:style>
  <w:style w:type="paragraph" w:customStyle="1" w:styleId="B830FCAF9CCB4BDEB55A988C32796C02">
    <w:name w:val="B830FCAF9CCB4BDEB55A988C32796C02"/>
  </w:style>
  <w:style w:type="paragraph" w:customStyle="1" w:styleId="58F7F5241D684D23AAE72692831D6C80">
    <w:name w:val="58F7F5241D684D23AAE72692831D6C80"/>
  </w:style>
  <w:style w:type="paragraph" w:customStyle="1" w:styleId="7F2404BDAFC1425E9BFB346960AD2848">
    <w:name w:val="7F2404BDAFC1425E9BFB346960AD2848"/>
  </w:style>
  <w:style w:type="paragraph" w:customStyle="1" w:styleId="9B3ABE490312474392FC9775D9FC743C">
    <w:name w:val="9B3ABE490312474392FC9775D9FC7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HS2 colour theme">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font them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f7e9a5-c03f-418e-b1b7-4316658b8522">
      <Terms xmlns="http://schemas.microsoft.com/office/infopath/2007/PartnerControls"/>
    </lcf76f155ced4ddcb4097134ff3c332f>
    <TaxCatchAll xmlns="6cda3599-f4e0-4b4c-a0f6-2ae09413eadf" xsi:nil="true"/>
    <_ip_UnifiedCompliancePolicyUIAction xmlns="http://schemas.microsoft.com/sharepoint/v3" xsi:nil="true"/>
    <Revision xmlns="c5f7e9a5-c03f-418e-b1b7-4316658b8522"/>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C155E943EE6B94F9CCFCC5504C66B1C" ma:contentTypeVersion="19" ma:contentTypeDescription="Create a new document." ma:contentTypeScope="" ma:versionID="eda5067a24be9b0d14571d8146387559">
  <xsd:schema xmlns:xsd="http://www.w3.org/2001/XMLSchema" xmlns:xs="http://www.w3.org/2001/XMLSchema" xmlns:p="http://schemas.microsoft.com/office/2006/metadata/properties" xmlns:ns1="http://schemas.microsoft.com/sharepoint/v3" xmlns:ns2="c5f7e9a5-c03f-418e-b1b7-4316658b8522" xmlns:ns3="b7face2f-d684-4086-ab3d-4bd57c1987c1" xmlns:ns4="6cda3599-f4e0-4b4c-a0f6-2ae09413eadf" targetNamespace="http://schemas.microsoft.com/office/2006/metadata/properties" ma:root="true" ma:fieldsID="724a7e327ac5f8a329371ce37ac5e82a" ns1:_="" ns2:_="" ns3:_="" ns4:_="">
    <xsd:import namespace="http://schemas.microsoft.com/sharepoint/v3"/>
    <xsd:import namespace="c5f7e9a5-c03f-418e-b1b7-4316658b8522"/>
    <xsd:import namespace="b7face2f-d684-4086-ab3d-4bd57c1987c1"/>
    <xsd:import namespace="6cda3599-f4e0-4b4c-a0f6-2ae09413ea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Location" minOccurs="0"/>
                <xsd:element ref="ns2:lcf76f155ced4ddcb4097134ff3c332f" minOccurs="0"/>
                <xsd:element ref="ns4:TaxCatchAll" minOccurs="0"/>
                <xsd:element ref="ns2:Revis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7e9a5-c03f-418e-b1b7-4316658b85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82b8372-5806-4e0e-8ccd-509566ef9375" ma:termSetId="09814cd3-568e-fe90-9814-8d621ff8fb84" ma:anchorId="fba54fb3-c3e1-fe81-a776-ca4b69148c4d" ma:open="true" ma:isKeyword="false">
      <xsd:complexType>
        <xsd:sequence>
          <xsd:element ref="pc:Terms" minOccurs="0" maxOccurs="1"/>
        </xsd:sequence>
      </xsd:complexType>
    </xsd:element>
    <xsd:element name="Revision" ma:index="26" ma:displayName="Revision" ma:description="Add the revision of the file here" ma:format="Dropdown" ma:internalName="Revision">
      <xsd:simpleType>
        <xsd:restriction base="dms:Text">
          <xsd:maxLength value="5"/>
        </xsd:restriction>
      </xsd:simpleType>
    </xsd:element>
  </xsd:schema>
  <xsd:schema xmlns:xsd="http://www.w3.org/2001/XMLSchema" xmlns:xs="http://www.w3.org/2001/XMLSchema" xmlns:dms="http://schemas.microsoft.com/office/2006/documentManagement/types" xmlns:pc="http://schemas.microsoft.com/office/infopath/2007/PartnerControls" targetNamespace="b7face2f-d684-4086-ab3d-4bd57c1987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da3599-f4e0-4b4c-a0f6-2ae09413eadf"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e8a2727b-8df3-4582-b60d-d598344cf311}" ma:internalName="TaxCatchAll" ma:showField="CatchAllData" ma:web="b7face2f-d684-4086-ab3d-4bd57c1987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19B704-F18C-4F49-81BB-550CE8B8ACF4}">
  <ds:schemaRefs>
    <ds:schemaRef ds:uri="http://schemas.microsoft.com/office/2006/metadata/properties"/>
    <ds:schemaRef ds:uri="http://schemas.microsoft.com/office/infopath/2007/PartnerControls"/>
    <ds:schemaRef ds:uri="c5f7e9a5-c03f-418e-b1b7-4316658b8522"/>
    <ds:schemaRef ds:uri="6cda3599-f4e0-4b4c-a0f6-2ae09413eadf"/>
    <ds:schemaRef ds:uri="http://schemas.microsoft.com/sharepoint/v3"/>
  </ds:schemaRefs>
</ds:datastoreItem>
</file>

<file path=customXml/itemProps2.xml><?xml version="1.0" encoding="utf-8"?>
<ds:datastoreItem xmlns:ds="http://schemas.openxmlformats.org/officeDocument/2006/customXml" ds:itemID="{A2804D16-999D-4266-81B2-3025854F30AB}">
  <ds:schemaRefs>
    <ds:schemaRef ds:uri="http://schemas.openxmlformats.org/officeDocument/2006/bibliography"/>
  </ds:schemaRefs>
</ds:datastoreItem>
</file>

<file path=customXml/itemProps3.xml><?xml version="1.0" encoding="utf-8"?>
<ds:datastoreItem xmlns:ds="http://schemas.openxmlformats.org/officeDocument/2006/customXml" ds:itemID="{5A3DC18D-0638-4C75-8203-5BCC34651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f7e9a5-c03f-418e-b1b7-4316658b8522"/>
    <ds:schemaRef ds:uri="b7face2f-d684-4086-ab3d-4bd57c1987c1"/>
    <ds:schemaRef ds:uri="6cda3599-f4e0-4b4c-a0f6-2ae09413e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3133D7-B0C5-4AD2-A6F9-ECE8A4937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STANDARD_Notification_TEMPLATE</Template>
  <TotalTime>8</TotalTime>
  <Pages>3</Pages>
  <Words>795</Words>
  <Characters>4541</Characters>
  <Application>Microsoft Office Word</Application>
  <DocSecurity>0</DocSecurity>
  <Lines>162</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McKain</dc:creator>
  <cp:keywords/>
  <dc:description/>
  <cp:lastModifiedBy>Vernon Loo</cp:lastModifiedBy>
  <cp:revision>2</cp:revision>
  <cp:lastPrinted>2023-09-14T11:14:00Z</cp:lastPrinted>
  <dcterms:created xsi:type="dcterms:W3CDTF">2024-11-04T13:30:00Z</dcterms:created>
  <dcterms:modified xsi:type="dcterms:W3CDTF">2024-11-04T13:30:00Z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0x0101000EDF7ADAF84AAB408D7BB6D4229F3EBA</vt:lpwstr>
  </property>
  <property fmtid="{D5CDD505-2E9C-101B-9397-08002B2CF9AE}" pid="3" name="ClassificationContentMarkingFooterShapeIds">
    <vt:lpwstr>1,6,b,c,d,f</vt:lpwstr>
  </property>
  <property fmtid="{D5CDD505-2E9C-101B-9397-08002B2CF9AE}" pid="4" name="ClassificationContentMarkingFooterFontProps">
    <vt:lpwstr>#000000,10,Arial</vt:lpwstr>
  </property>
  <property fmtid="{D5CDD505-2E9C-101B-9397-08002B2CF9AE}" pid="5" name="ClassificationContentMarkingFooterText">
    <vt:lpwstr>Classification - Public</vt:lpwstr>
  </property>
  <property fmtid="{D5CDD505-2E9C-101B-9397-08002B2CF9AE}" pid="6" name="MSIP_Label_ff528e02-ab69-43a8-9134-6d8d1b0c706c_Enabled">
    <vt:lpwstr>true</vt:lpwstr>
  </property>
  <property fmtid="{D5CDD505-2E9C-101B-9397-08002B2CF9AE}" pid="7" name="MSIP_Label_ff528e02-ab69-43a8-9134-6d8d1b0c706c_SetDate">
    <vt:lpwstr>2023-06-13T13:44:42Z</vt:lpwstr>
  </property>
  <property fmtid="{D5CDD505-2E9C-101B-9397-08002B2CF9AE}" pid="8" name="MSIP_Label_ff528e02-ab69-43a8-9134-6d8d1b0c706c_Method">
    <vt:lpwstr>Standard</vt:lpwstr>
  </property>
  <property fmtid="{D5CDD505-2E9C-101B-9397-08002B2CF9AE}" pid="9" name="MSIP_Label_ff528e02-ab69-43a8-9134-6d8d1b0c706c_Name">
    <vt:lpwstr>ff528e02-ab69-43a8-9134-6d8d1b0c706c</vt:lpwstr>
  </property>
  <property fmtid="{D5CDD505-2E9C-101B-9397-08002B2CF9AE}" pid="10" name="MSIP_Label_ff528e02-ab69-43a8-9134-6d8d1b0c706c_SiteId">
    <vt:lpwstr>f9300280-65a0-46f8-a18c-a296431980f5</vt:lpwstr>
  </property>
  <property fmtid="{D5CDD505-2E9C-101B-9397-08002B2CF9AE}" pid="11" name="MSIP_Label_ff528e02-ab69-43a8-9134-6d8d1b0c706c_ActionId">
    <vt:lpwstr>e498e946-d6e8-4d74-92c7-cf9eb1fca497</vt:lpwstr>
  </property>
  <property fmtid="{D5CDD505-2E9C-101B-9397-08002B2CF9AE}" pid="12" name="MSIP_Label_ff528e02-ab69-43a8-9134-6d8d1b0c706c_ContentBits">
    <vt:lpwstr>2</vt:lpwstr>
  </property>
  <property fmtid="{D5CDD505-2E9C-101B-9397-08002B2CF9AE}" pid="13" name="GrammarlyDocumentId">
    <vt:lpwstr>9178f61ccba4a5021f42ef1f4fbc85cafc960ef97a1fa4450987816ce6926710</vt:lpwstr>
  </property>
</Properties>
</file>